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A63" w:rsidRPr="00DA7DC3" w:rsidRDefault="00A444CD" w:rsidP="00D05245">
      <w:pPr>
        <w:spacing w:after="0" w:line="360" w:lineRule="auto"/>
        <w:jc w:val="right"/>
        <w:rPr>
          <w:rFonts w:ascii="Times New Roman" w:hAnsi="Times New Roman" w:cs="Times New Roman"/>
          <w:color w:val="000000" w:themeColor="text1"/>
        </w:rPr>
      </w:pPr>
      <w:r>
        <w:rPr>
          <w:rFonts w:ascii="Times New Roman" w:hAnsi="Times New Roman" w:cs="Times New Roman"/>
          <w:color w:val="000000" w:themeColor="text1"/>
        </w:rPr>
        <w:t>Nowogród, 2025.12.03</w:t>
      </w:r>
    </w:p>
    <w:p w:rsidR="00DE4A63" w:rsidRPr="008C59BB" w:rsidRDefault="00DE4A63" w:rsidP="00DE4A63">
      <w:pPr>
        <w:spacing w:after="0" w:line="360" w:lineRule="auto"/>
        <w:jc w:val="both"/>
        <w:rPr>
          <w:rFonts w:ascii="Times New Roman" w:hAnsi="Times New Roman" w:cs="Times New Roman"/>
          <w:b/>
          <w:bCs/>
          <w:color w:val="000000" w:themeColor="text1"/>
        </w:rPr>
      </w:pPr>
      <w:r w:rsidRPr="008C59BB">
        <w:rPr>
          <w:rFonts w:ascii="Times New Roman" w:hAnsi="Times New Roman" w:cs="Times New Roman"/>
          <w:color w:val="000000" w:themeColor="text1"/>
        </w:rPr>
        <w:t>Numer sprawy:</w:t>
      </w:r>
      <w:r w:rsidRPr="008C59BB">
        <w:rPr>
          <w:rFonts w:ascii="Times New Roman" w:hAnsi="Times New Roman" w:cs="Times New Roman"/>
          <w:b/>
          <w:bCs/>
          <w:color w:val="000000" w:themeColor="text1"/>
        </w:rPr>
        <w:t xml:space="preserve"> </w:t>
      </w:r>
      <w:r w:rsidR="00A444CD">
        <w:rPr>
          <w:rFonts w:ascii="Times New Roman" w:hAnsi="Times New Roman" w:cs="Times New Roman"/>
          <w:color w:val="000000" w:themeColor="text1"/>
        </w:rPr>
        <w:t>OR.271.05</w:t>
      </w:r>
      <w:r w:rsidR="00D8506C">
        <w:rPr>
          <w:rFonts w:ascii="Times New Roman" w:hAnsi="Times New Roman" w:cs="Times New Roman"/>
          <w:color w:val="000000" w:themeColor="text1"/>
        </w:rPr>
        <w:t>.2025</w:t>
      </w:r>
    </w:p>
    <w:p w:rsidR="00DE4A63" w:rsidRPr="008C59BB" w:rsidRDefault="00DE4A63" w:rsidP="00DE4A63">
      <w:pPr>
        <w:keepNext/>
        <w:spacing w:after="0" w:line="360" w:lineRule="auto"/>
        <w:jc w:val="center"/>
        <w:outlineLvl w:val="4"/>
        <w:rPr>
          <w:rFonts w:ascii="Times New Roman" w:eastAsia="Times New Roman" w:hAnsi="Times New Roman" w:cs="Times New Roman"/>
          <w:b/>
          <w:caps/>
          <w:color w:val="FF0000"/>
          <w:lang w:eastAsia="pl-PL"/>
        </w:rPr>
      </w:pPr>
    </w:p>
    <w:p w:rsidR="00DE4A63" w:rsidRPr="008C59BB" w:rsidRDefault="00DE4A63" w:rsidP="00D05245">
      <w:pPr>
        <w:keepNext/>
        <w:spacing w:after="0" w:line="360" w:lineRule="auto"/>
        <w:outlineLvl w:val="4"/>
        <w:rPr>
          <w:rFonts w:ascii="Times New Roman" w:eastAsia="Times New Roman" w:hAnsi="Times New Roman" w:cs="Times New Roman"/>
          <w:b/>
          <w:caps/>
          <w:color w:val="000000" w:themeColor="text1"/>
          <w:lang w:eastAsia="pl-PL"/>
        </w:rPr>
      </w:pPr>
    </w:p>
    <w:p w:rsidR="00DE4A63" w:rsidRPr="008C59BB"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8C59BB"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8C59BB"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8C59BB">
        <w:rPr>
          <w:rFonts w:ascii="Times New Roman" w:eastAsia="Times New Roman" w:hAnsi="Times New Roman" w:cs="Times New Roman"/>
          <w:b/>
          <w:caps/>
          <w:color w:val="000000" w:themeColor="text1"/>
          <w:lang w:eastAsia="pl-PL"/>
        </w:rPr>
        <w:t>Specyfikacja</w:t>
      </w:r>
    </w:p>
    <w:p w:rsidR="00DE4A63" w:rsidRPr="008C59BB"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8C59BB">
        <w:rPr>
          <w:rFonts w:ascii="Times New Roman" w:eastAsia="Times New Roman" w:hAnsi="Times New Roman" w:cs="Times New Roman"/>
          <w:b/>
          <w:caps/>
          <w:color w:val="000000" w:themeColor="text1"/>
          <w:lang w:eastAsia="pl-PL"/>
        </w:rPr>
        <w:t xml:space="preserve">  warunków  zamówienia</w:t>
      </w:r>
      <w:r w:rsidR="005E6582" w:rsidRPr="008C59BB">
        <w:rPr>
          <w:rFonts w:ascii="Times New Roman" w:eastAsia="Times New Roman" w:hAnsi="Times New Roman" w:cs="Times New Roman"/>
          <w:b/>
          <w:caps/>
          <w:color w:val="000000" w:themeColor="text1"/>
          <w:lang w:eastAsia="pl-PL"/>
        </w:rPr>
        <w:t xml:space="preserve"> (SWZ)</w:t>
      </w:r>
    </w:p>
    <w:p w:rsidR="00DE4A63" w:rsidRPr="008C59BB" w:rsidRDefault="00DE4A63" w:rsidP="00DE4A63">
      <w:pPr>
        <w:spacing w:after="0" w:line="360" w:lineRule="auto"/>
        <w:jc w:val="center"/>
        <w:rPr>
          <w:rFonts w:ascii="Times New Roman" w:hAnsi="Times New Roman" w:cs="Times New Roman"/>
          <w:color w:val="000000" w:themeColor="text1"/>
        </w:rPr>
      </w:pPr>
    </w:p>
    <w:p w:rsidR="00DE4A63" w:rsidRPr="008C59BB" w:rsidRDefault="005E6582" w:rsidP="00DE4A63">
      <w:pPr>
        <w:spacing w:after="0" w:line="360" w:lineRule="auto"/>
        <w:jc w:val="center"/>
        <w:rPr>
          <w:rFonts w:ascii="Times New Roman" w:hAnsi="Times New Roman" w:cs="Times New Roman"/>
          <w:color w:val="000000" w:themeColor="text1"/>
        </w:rPr>
      </w:pPr>
      <w:r w:rsidRPr="008C59BB">
        <w:rPr>
          <w:rFonts w:ascii="Times New Roman" w:hAnsi="Times New Roman" w:cs="Times New Roman"/>
          <w:color w:val="000000" w:themeColor="text1"/>
        </w:rPr>
        <w:t>w postępowaniu o udzielenie zamówienia publicznego prowadzonego w trybie podstawowym bez negocjacji o wartości zamówienia nie przekraczającej progów unijnych o jakich stanowi art. 3 ustawy z 11 września 2019 r. - Prawo zam</w:t>
      </w:r>
      <w:r w:rsidR="00F07CF4">
        <w:rPr>
          <w:rFonts w:ascii="Times New Roman" w:hAnsi="Times New Roman" w:cs="Times New Roman"/>
          <w:color w:val="000000" w:themeColor="text1"/>
        </w:rPr>
        <w:t>ówień publicznych (Dz. U. z 2024 r. poz. 1320</w:t>
      </w:r>
      <w:r w:rsidR="00F816DB" w:rsidRPr="008C59BB">
        <w:rPr>
          <w:rFonts w:ascii="Times New Roman" w:hAnsi="Times New Roman" w:cs="Times New Roman"/>
          <w:color w:val="000000" w:themeColor="text1"/>
        </w:rPr>
        <w:t xml:space="preserve"> tj.</w:t>
      </w:r>
      <w:r w:rsidRPr="008C59BB">
        <w:rPr>
          <w:rFonts w:ascii="Times New Roman" w:hAnsi="Times New Roman" w:cs="Times New Roman"/>
          <w:color w:val="000000" w:themeColor="text1"/>
        </w:rPr>
        <w:t>)</w:t>
      </w:r>
    </w:p>
    <w:p w:rsidR="00D05245" w:rsidRPr="008C59BB" w:rsidRDefault="00E20CF0" w:rsidP="00DE4A63">
      <w:pPr>
        <w:spacing w:after="0" w:line="360" w:lineRule="auto"/>
        <w:jc w:val="center"/>
        <w:rPr>
          <w:rFonts w:ascii="Times New Roman" w:hAnsi="Times New Roman" w:cs="Times New Roman"/>
          <w:color w:val="000000" w:themeColor="text1"/>
        </w:rPr>
      </w:pPr>
      <w:r w:rsidRPr="008C59BB">
        <w:rPr>
          <w:rFonts w:ascii="Times New Roman" w:hAnsi="Times New Roman" w:cs="Times New Roman"/>
          <w:color w:val="000000" w:themeColor="text1"/>
        </w:rPr>
        <w:t>na dostawy</w:t>
      </w:r>
      <w:r w:rsidR="005E6582" w:rsidRPr="008C59BB">
        <w:rPr>
          <w:rFonts w:ascii="Times New Roman" w:hAnsi="Times New Roman" w:cs="Times New Roman"/>
          <w:color w:val="000000" w:themeColor="text1"/>
        </w:rPr>
        <w:t xml:space="preserve"> pn. </w:t>
      </w:r>
    </w:p>
    <w:p w:rsidR="00D05245" w:rsidRPr="008C59BB" w:rsidRDefault="00D05245" w:rsidP="00DE4A63">
      <w:pPr>
        <w:spacing w:after="0" w:line="360" w:lineRule="auto"/>
        <w:jc w:val="center"/>
        <w:rPr>
          <w:rFonts w:ascii="Times New Roman" w:hAnsi="Times New Roman" w:cs="Times New Roman"/>
          <w:color w:val="000000" w:themeColor="text1"/>
        </w:rPr>
      </w:pPr>
    </w:p>
    <w:p w:rsidR="00D05245" w:rsidRPr="008C59BB" w:rsidRDefault="00D05245" w:rsidP="00DE4A63">
      <w:pPr>
        <w:spacing w:after="0" w:line="360" w:lineRule="auto"/>
        <w:jc w:val="center"/>
        <w:rPr>
          <w:rFonts w:ascii="Times New Roman" w:hAnsi="Times New Roman" w:cs="Times New Roman"/>
          <w:color w:val="000000" w:themeColor="text1"/>
        </w:rPr>
      </w:pPr>
    </w:p>
    <w:p w:rsidR="00E23E19" w:rsidRDefault="00E20CF0" w:rsidP="00263C7E">
      <w:pPr>
        <w:spacing w:after="0" w:line="360" w:lineRule="auto"/>
        <w:ind w:left="2268" w:hanging="2268"/>
        <w:jc w:val="center"/>
        <w:rPr>
          <w:rFonts w:ascii="Times New Roman" w:hAnsi="Times New Roman" w:cs="Times New Roman"/>
          <w:b/>
          <w:bCs/>
          <w:iCs/>
        </w:rPr>
      </w:pPr>
      <w:r w:rsidRPr="008C59BB">
        <w:rPr>
          <w:rFonts w:ascii="Times New Roman" w:hAnsi="Times New Roman" w:cs="Times New Roman"/>
          <w:b/>
          <w:bCs/>
          <w:iCs/>
        </w:rPr>
        <w:t>„</w:t>
      </w:r>
      <w:r w:rsidR="00E23E19">
        <w:rPr>
          <w:rFonts w:ascii="Times New Roman" w:hAnsi="Times New Roman" w:cs="Times New Roman"/>
          <w:b/>
          <w:bCs/>
          <w:iCs/>
        </w:rPr>
        <w:t>Dostawa</w:t>
      </w:r>
      <w:r w:rsidR="00E23E19" w:rsidRPr="00E23E19">
        <w:rPr>
          <w:rFonts w:ascii="Times New Roman" w:hAnsi="Times New Roman" w:cs="Times New Roman"/>
          <w:b/>
          <w:bCs/>
          <w:iCs/>
        </w:rPr>
        <w:t xml:space="preserve"> samochodu lekkiego rozpoznawczo-ratowniczego z napędem 4x4</w:t>
      </w:r>
    </w:p>
    <w:p w:rsidR="00A444CD" w:rsidRDefault="00E23E19" w:rsidP="00263C7E">
      <w:pPr>
        <w:spacing w:after="0" w:line="360" w:lineRule="auto"/>
        <w:ind w:left="2268" w:hanging="2268"/>
        <w:jc w:val="center"/>
        <w:rPr>
          <w:rFonts w:ascii="Times New Roman" w:hAnsi="Times New Roman" w:cs="Times New Roman"/>
          <w:b/>
          <w:bCs/>
          <w:iCs/>
        </w:rPr>
      </w:pPr>
      <w:r w:rsidRPr="00E23E19">
        <w:rPr>
          <w:rFonts w:ascii="Times New Roman" w:hAnsi="Times New Roman" w:cs="Times New Roman"/>
          <w:b/>
          <w:bCs/>
          <w:iCs/>
        </w:rPr>
        <w:t xml:space="preserve">  o dopuszczalnej masie całkowitej do 3500 kg dla Ochotniczej Straży Pożarnej w Mątwicy</w:t>
      </w:r>
      <w:r w:rsidR="00E20CF0" w:rsidRPr="008C59BB">
        <w:rPr>
          <w:rFonts w:ascii="Times New Roman" w:hAnsi="Times New Roman" w:cs="Times New Roman"/>
          <w:b/>
          <w:bCs/>
          <w:iCs/>
        </w:rPr>
        <w:t>”</w:t>
      </w:r>
      <w:r w:rsidR="00A444CD">
        <w:rPr>
          <w:rFonts w:ascii="Times New Roman" w:hAnsi="Times New Roman" w:cs="Times New Roman"/>
          <w:b/>
          <w:bCs/>
          <w:iCs/>
        </w:rPr>
        <w:t xml:space="preserve">. </w:t>
      </w:r>
    </w:p>
    <w:p w:rsidR="00E20CF0" w:rsidRPr="008C59BB" w:rsidRDefault="00A444CD" w:rsidP="00263C7E">
      <w:pPr>
        <w:spacing w:after="0" w:line="360" w:lineRule="auto"/>
        <w:ind w:left="2268" w:hanging="2268"/>
        <w:jc w:val="center"/>
        <w:rPr>
          <w:rFonts w:ascii="Times New Roman" w:hAnsi="Times New Roman" w:cs="Times New Roman"/>
          <w:b/>
          <w:bCs/>
          <w:iCs/>
        </w:rPr>
      </w:pPr>
      <w:r>
        <w:rPr>
          <w:rFonts w:ascii="Times New Roman" w:hAnsi="Times New Roman" w:cs="Times New Roman"/>
          <w:b/>
          <w:bCs/>
          <w:iCs/>
        </w:rPr>
        <w:t>II przetarg</w:t>
      </w:r>
    </w:p>
    <w:p w:rsidR="00DE4A63" w:rsidRPr="008C59BB" w:rsidRDefault="00DE4A63" w:rsidP="00DE4A63">
      <w:pPr>
        <w:keepNext/>
        <w:spacing w:after="0" w:line="360" w:lineRule="auto"/>
        <w:jc w:val="center"/>
        <w:outlineLvl w:val="4"/>
        <w:rPr>
          <w:rFonts w:ascii="Times New Roman" w:eastAsia="Times New Roman" w:hAnsi="Times New Roman" w:cs="Times New Roman"/>
          <w:b/>
          <w:color w:val="000000" w:themeColor="text1"/>
          <w:lang w:eastAsia="pl-PL"/>
        </w:rPr>
      </w:pPr>
    </w:p>
    <w:p w:rsidR="00DE4A63" w:rsidRPr="008C59BB" w:rsidRDefault="00DE4A63" w:rsidP="00DE4A63">
      <w:pPr>
        <w:keepNext/>
        <w:spacing w:after="0" w:line="360" w:lineRule="auto"/>
        <w:jc w:val="both"/>
        <w:outlineLvl w:val="8"/>
        <w:rPr>
          <w:rFonts w:ascii="Times New Roman" w:eastAsia="Times New Roman" w:hAnsi="Times New Roman" w:cs="Times New Roman"/>
          <w:b/>
          <w:color w:val="000000" w:themeColor="text1"/>
          <w:u w:val="single"/>
          <w:lang w:eastAsia="pl-PL"/>
        </w:rPr>
      </w:pPr>
    </w:p>
    <w:p w:rsidR="00DE4A63" w:rsidRPr="008C59BB" w:rsidRDefault="00DE4A63" w:rsidP="00DE4A63">
      <w:pPr>
        <w:spacing w:after="0" w:line="360" w:lineRule="auto"/>
        <w:jc w:val="both"/>
        <w:rPr>
          <w:rFonts w:ascii="Times New Roman" w:hAnsi="Times New Roman" w:cs="Times New Roman"/>
          <w:color w:val="000000" w:themeColor="text1"/>
        </w:rPr>
      </w:pPr>
    </w:p>
    <w:p w:rsidR="00DE4A63" w:rsidRPr="008C59BB"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8C59BB"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8C59BB"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8C59BB"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8C59BB"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r w:rsidRPr="008C59BB">
        <w:rPr>
          <w:rFonts w:ascii="Times New Roman" w:eastAsia="Times New Roman" w:hAnsi="Times New Roman" w:cs="Times New Roman"/>
          <w:color w:val="000000" w:themeColor="text1"/>
          <w:lang w:eastAsia="pl-PL"/>
        </w:rPr>
        <w:tab/>
      </w:r>
      <w:r w:rsidRPr="008C59BB">
        <w:rPr>
          <w:rFonts w:ascii="Times New Roman" w:eastAsia="Times New Roman" w:hAnsi="Times New Roman" w:cs="Times New Roman"/>
          <w:color w:val="000000" w:themeColor="text1"/>
          <w:lang w:eastAsia="pl-PL"/>
        </w:rPr>
        <w:tab/>
      </w:r>
    </w:p>
    <w:p w:rsidR="00DE4A63" w:rsidRPr="008C59BB"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8C59BB"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8C59BB"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8C59BB" w:rsidRDefault="00DE4A63" w:rsidP="00DE4A63">
      <w:pPr>
        <w:spacing w:after="0" w:line="360" w:lineRule="auto"/>
        <w:jc w:val="both"/>
        <w:rPr>
          <w:rFonts w:ascii="Times New Roman" w:hAnsi="Times New Roman" w:cs="Times New Roman"/>
          <w:color w:val="000000" w:themeColor="text1"/>
        </w:rPr>
      </w:pPr>
    </w:p>
    <w:p w:rsidR="00DE4A63" w:rsidRPr="008C59BB" w:rsidRDefault="00DE4A63" w:rsidP="00DE4A63">
      <w:pPr>
        <w:spacing w:after="0" w:line="360" w:lineRule="auto"/>
        <w:jc w:val="both"/>
        <w:rPr>
          <w:rFonts w:ascii="Times New Roman" w:hAnsi="Times New Roman" w:cs="Times New Roman"/>
          <w:color w:val="000000" w:themeColor="text1"/>
        </w:rPr>
      </w:pPr>
    </w:p>
    <w:p w:rsidR="00DE4A63" w:rsidRPr="008C59BB" w:rsidRDefault="00DE4A63" w:rsidP="00DE4A63">
      <w:pPr>
        <w:spacing w:after="0" w:line="360" w:lineRule="auto"/>
        <w:jc w:val="both"/>
        <w:rPr>
          <w:rFonts w:ascii="Times New Roman" w:hAnsi="Times New Roman" w:cs="Times New Roman"/>
          <w:color w:val="000000" w:themeColor="text1"/>
        </w:rPr>
      </w:pPr>
    </w:p>
    <w:p w:rsidR="00DE4A63" w:rsidRPr="008C59BB" w:rsidRDefault="00DE4A63" w:rsidP="00DE4A63">
      <w:pPr>
        <w:spacing w:after="0" w:line="360" w:lineRule="auto"/>
        <w:jc w:val="both"/>
        <w:rPr>
          <w:rFonts w:ascii="Times New Roman" w:hAnsi="Times New Roman" w:cs="Times New Roman"/>
          <w:color w:val="000000" w:themeColor="text1"/>
        </w:rPr>
      </w:pPr>
    </w:p>
    <w:p w:rsidR="00DE4A63" w:rsidRPr="008C59BB" w:rsidRDefault="00DE4A63" w:rsidP="00DE4A63">
      <w:pPr>
        <w:spacing w:after="0" w:line="360" w:lineRule="auto"/>
        <w:jc w:val="both"/>
        <w:rPr>
          <w:rFonts w:ascii="Times New Roman" w:hAnsi="Times New Roman" w:cs="Times New Roman"/>
          <w:color w:val="000000" w:themeColor="text1"/>
        </w:rPr>
      </w:pPr>
    </w:p>
    <w:p w:rsidR="00DE4A63" w:rsidRPr="008C59BB"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8C59BB"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8C59BB" w:rsidRDefault="00DE4A63" w:rsidP="00DE4A63">
      <w:pPr>
        <w:widowControl w:val="0"/>
        <w:autoSpaceDE w:val="0"/>
        <w:spacing w:after="0" w:line="360" w:lineRule="auto"/>
        <w:jc w:val="both"/>
        <w:rPr>
          <w:rFonts w:ascii="Times New Roman" w:hAnsi="Times New Roman" w:cs="Times New Roman"/>
          <w:color w:val="000000" w:themeColor="text1"/>
        </w:rPr>
      </w:pPr>
    </w:p>
    <w:p w:rsidR="004A55DB" w:rsidRPr="008C59BB" w:rsidRDefault="004A55DB" w:rsidP="00DE4A63">
      <w:pPr>
        <w:widowControl w:val="0"/>
        <w:autoSpaceDE w:val="0"/>
        <w:spacing w:after="0" w:line="360" w:lineRule="auto"/>
        <w:jc w:val="both"/>
        <w:rPr>
          <w:rFonts w:ascii="Times New Roman" w:hAnsi="Times New Roman" w:cs="Times New Roman"/>
          <w:color w:val="000000" w:themeColor="text1"/>
        </w:rPr>
      </w:pPr>
    </w:p>
    <w:p w:rsidR="00DE4A63" w:rsidRPr="008C59BB" w:rsidRDefault="00DE4A63" w:rsidP="00DE4A63">
      <w:pPr>
        <w:widowControl w:val="0"/>
        <w:autoSpaceDE w:val="0"/>
        <w:spacing w:after="0" w:line="240" w:lineRule="auto"/>
        <w:rPr>
          <w:rFonts w:ascii="Times New Roman" w:hAnsi="Times New Roman" w:cs="Times New Roman"/>
          <w:b/>
          <w:bCs/>
          <w:iCs/>
          <w:color w:val="000000" w:themeColor="text1"/>
        </w:rPr>
      </w:pPr>
    </w:p>
    <w:p w:rsidR="00DE4A63" w:rsidRPr="008C59BB" w:rsidRDefault="00D32173" w:rsidP="00DE4A63">
      <w:pPr>
        <w:widowControl w:val="0"/>
        <w:autoSpaceDE w:val="0"/>
        <w:spacing w:after="0" w:line="240" w:lineRule="auto"/>
        <w:rPr>
          <w:rFonts w:ascii="Times New Roman" w:hAnsi="Times New Roman" w:cs="Times New Roman"/>
          <w:b/>
          <w:bCs/>
          <w:color w:val="000000" w:themeColor="text1"/>
        </w:rPr>
      </w:pPr>
      <w:r w:rsidRPr="008C59BB">
        <w:rPr>
          <w:rFonts w:ascii="Times New Roman" w:hAnsi="Times New Roman" w:cs="Times New Roman"/>
          <w:b/>
          <w:bCs/>
          <w:color w:val="000000" w:themeColor="text1"/>
        </w:rPr>
        <w:t xml:space="preserve">Rozdział </w:t>
      </w:r>
      <w:r w:rsidR="00DE4A63" w:rsidRPr="008C59BB">
        <w:rPr>
          <w:rFonts w:ascii="Times New Roman" w:hAnsi="Times New Roman" w:cs="Times New Roman"/>
          <w:b/>
          <w:bCs/>
          <w:color w:val="000000" w:themeColor="text1"/>
        </w:rPr>
        <w:t>I. Nazwa oraz adres Zamawiającego</w:t>
      </w:r>
    </w:p>
    <w:p w:rsidR="00DE4A63" w:rsidRDefault="006C4CCC" w:rsidP="00DE4A63">
      <w:pPr>
        <w:tabs>
          <w:tab w:val="left" w:pos="1080"/>
        </w:tabs>
        <w:spacing w:after="0" w:line="240" w:lineRule="auto"/>
        <w:jc w:val="both"/>
        <w:rPr>
          <w:rFonts w:ascii="Times New Roman" w:eastAsia="Tahoma" w:hAnsi="Times New Roman" w:cs="Times New Roman"/>
          <w:color w:val="000000" w:themeColor="text1"/>
        </w:rPr>
      </w:pPr>
      <w:r>
        <w:rPr>
          <w:rFonts w:ascii="Times New Roman" w:eastAsia="Tahoma" w:hAnsi="Times New Roman" w:cs="Times New Roman"/>
          <w:color w:val="000000" w:themeColor="text1"/>
        </w:rPr>
        <w:t>Pełne dane</w:t>
      </w:r>
      <w:r w:rsidR="00DE4A63" w:rsidRPr="008C59BB">
        <w:rPr>
          <w:rFonts w:ascii="Times New Roman" w:eastAsia="Tahoma" w:hAnsi="Times New Roman" w:cs="Times New Roman"/>
          <w:color w:val="000000" w:themeColor="text1"/>
        </w:rPr>
        <w:t xml:space="preserve"> zamawiającego: </w:t>
      </w:r>
      <w:r w:rsidR="00DE4A63" w:rsidRPr="008C59BB">
        <w:rPr>
          <w:rFonts w:ascii="Times New Roman" w:eastAsia="Tahoma" w:hAnsi="Times New Roman" w:cs="Times New Roman"/>
          <w:color w:val="000000" w:themeColor="text1"/>
        </w:rPr>
        <w:tab/>
        <w:t xml:space="preserve">             </w:t>
      </w:r>
      <w:r w:rsidR="00067FB1">
        <w:rPr>
          <w:rFonts w:ascii="Times New Roman" w:eastAsia="Tahoma" w:hAnsi="Times New Roman" w:cs="Times New Roman"/>
          <w:color w:val="000000" w:themeColor="text1"/>
        </w:rPr>
        <w:t>Ochotnicza Straż Pożarna w Mątwicy</w:t>
      </w:r>
      <w:r>
        <w:rPr>
          <w:rFonts w:ascii="Times New Roman" w:eastAsia="Tahoma" w:hAnsi="Times New Roman" w:cs="Times New Roman"/>
          <w:color w:val="000000" w:themeColor="text1"/>
        </w:rPr>
        <w:t xml:space="preserve">, </w:t>
      </w:r>
      <w:proofErr w:type="spellStart"/>
      <w:r>
        <w:rPr>
          <w:rFonts w:ascii="Times New Roman" w:eastAsia="Tahoma" w:hAnsi="Times New Roman" w:cs="Times New Roman"/>
          <w:color w:val="000000" w:themeColor="text1"/>
        </w:rPr>
        <w:t>Matwica</w:t>
      </w:r>
      <w:proofErr w:type="spellEnd"/>
      <w:r>
        <w:rPr>
          <w:rFonts w:ascii="Times New Roman" w:eastAsia="Tahoma" w:hAnsi="Times New Roman" w:cs="Times New Roman"/>
          <w:color w:val="000000" w:themeColor="text1"/>
        </w:rPr>
        <w:t xml:space="preserve"> 76, 18-414 Nowogród, NIP 7181274235, REGON 450141692, KRS 0000073898</w:t>
      </w:r>
    </w:p>
    <w:p w:rsidR="00067FB1" w:rsidRPr="008C59BB" w:rsidRDefault="00067FB1" w:rsidP="00DE4A63">
      <w:pPr>
        <w:tabs>
          <w:tab w:val="left" w:pos="1080"/>
        </w:tabs>
        <w:spacing w:after="0" w:line="240" w:lineRule="auto"/>
        <w:jc w:val="both"/>
        <w:rPr>
          <w:rFonts w:ascii="Times New Roman" w:eastAsia="Tahoma" w:hAnsi="Times New Roman" w:cs="Times New Roman"/>
          <w:color w:val="000000" w:themeColor="text1"/>
        </w:rPr>
      </w:pPr>
      <w:r>
        <w:rPr>
          <w:rFonts w:ascii="Times New Roman" w:eastAsia="Tahoma" w:hAnsi="Times New Roman" w:cs="Times New Roman"/>
          <w:color w:val="000000" w:themeColor="text1"/>
        </w:rPr>
        <w:t>Pełnomocnik Zamawiającego:                Gmina Nowogród</w:t>
      </w:r>
    </w:p>
    <w:p w:rsidR="00DE4A63" w:rsidRPr="008C59BB"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8C59BB">
        <w:rPr>
          <w:rFonts w:ascii="Times New Roman" w:eastAsia="Tahoma" w:hAnsi="Times New Roman" w:cs="Times New Roman"/>
          <w:color w:val="000000" w:themeColor="text1"/>
        </w:rPr>
        <w:t>Adres:</w:t>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t>18-414 Nowogród, ul. Łomżyńska 41</w:t>
      </w:r>
    </w:p>
    <w:p w:rsidR="00DE4A63" w:rsidRPr="008C59BB"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8C59BB">
        <w:rPr>
          <w:rFonts w:ascii="Times New Roman" w:eastAsia="Tahoma" w:hAnsi="Times New Roman" w:cs="Times New Roman"/>
          <w:color w:val="000000" w:themeColor="text1"/>
        </w:rPr>
        <w:t>NIP:</w:t>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t>7182144776</w:t>
      </w:r>
    </w:p>
    <w:p w:rsidR="00D32173" w:rsidRPr="008C59BB" w:rsidRDefault="00D32173" w:rsidP="00D32173">
      <w:pPr>
        <w:tabs>
          <w:tab w:val="left" w:pos="1080"/>
        </w:tabs>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Numer telefonu:</w:t>
      </w:r>
      <w:r w:rsidRPr="008C59BB">
        <w:rPr>
          <w:rFonts w:ascii="Times New Roman" w:hAnsi="Times New Roman" w:cs="Times New Roman"/>
          <w:color w:val="000000" w:themeColor="text1"/>
        </w:rPr>
        <w:tab/>
      </w:r>
      <w:r w:rsidRPr="008C59BB">
        <w:rPr>
          <w:rFonts w:ascii="Times New Roman" w:hAnsi="Times New Roman" w:cs="Times New Roman"/>
          <w:color w:val="000000" w:themeColor="text1"/>
        </w:rPr>
        <w:tab/>
      </w:r>
      <w:r w:rsidRPr="008C59BB">
        <w:rPr>
          <w:rFonts w:ascii="Times New Roman" w:hAnsi="Times New Roman" w:cs="Times New Roman"/>
          <w:color w:val="000000" w:themeColor="text1"/>
        </w:rPr>
        <w:tab/>
        <w:t>(86) 217 55 28</w:t>
      </w:r>
    </w:p>
    <w:p w:rsidR="00D32173" w:rsidRPr="008C59BB" w:rsidRDefault="00D32173" w:rsidP="00DE4A63">
      <w:pPr>
        <w:tabs>
          <w:tab w:val="left" w:pos="1080"/>
        </w:tabs>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Numer faksu:</w:t>
      </w:r>
      <w:r w:rsidRPr="008C59BB">
        <w:rPr>
          <w:rFonts w:ascii="Times New Roman" w:hAnsi="Times New Roman" w:cs="Times New Roman"/>
          <w:color w:val="000000" w:themeColor="text1"/>
        </w:rPr>
        <w:tab/>
      </w:r>
      <w:r w:rsidRPr="008C59BB">
        <w:rPr>
          <w:rFonts w:ascii="Times New Roman" w:hAnsi="Times New Roman" w:cs="Times New Roman"/>
          <w:color w:val="000000" w:themeColor="text1"/>
        </w:rPr>
        <w:tab/>
      </w:r>
      <w:r w:rsidRPr="008C59BB">
        <w:rPr>
          <w:rFonts w:ascii="Times New Roman" w:hAnsi="Times New Roman" w:cs="Times New Roman"/>
          <w:color w:val="000000" w:themeColor="text1"/>
        </w:rPr>
        <w:tab/>
      </w:r>
      <w:r w:rsidRPr="008C59BB">
        <w:rPr>
          <w:rFonts w:ascii="Times New Roman" w:hAnsi="Times New Roman" w:cs="Times New Roman"/>
          <w:color w:val="000000" w:themeColor="text1"/>
        </w:rPr>
        <w:tab/>
        <w:t>(86) 217 55 20</w:t>
      </w:r>
    </w:p>
    <w:p w:rsidR="00DE4A63" w:rsidRPr="008C59BB"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8C59BB">
        <w:rPr>
          <w:rFonts w:ascii="Times New Roman" w:eastAsia="Tahoma" w:hAnsi="Times New Roman" w:cs="Times New Roman"/>
          <w:color w:val="000000" w:themeColor="text1"/>
        </w:rPr>
        <w:t>Adres e-mail:</w:t>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hyperlink r:id="rId8" w:history="1">
        <w:r w:rsidR="00357DC8" w:rsidRPr="008C59BB">
          <w:rPr>
            <w:rStyle w:val="Hipercze"/>
            <w:rFonts w:ascii="Times New Roman" w:eastAsia="Tahoma" w:hAnsi="Times New Roman" w:cs="Times New Roman"/>
          </w:rPr>
          <w:t>gmina@nowogrod.com</w:t>
        </w:r>
      </w:hyperlink>
    </w:p>
    <w:p w:rsidR="00310D60" w:rsidRDefault="00D32173" w:rsidP="00D32173">
      <w:pPr>
        <w:tabs>
          <w:tab w:val="left" w:pos="1080"/>
        </w:tabs>
        <w:spacing w:after="0" w:line="240" w:lineRule="auto"/>
        <w:jc w:val="both"/>
        <w:rPr>
          <w:rFonts w:ascii="Times New Roman" w:hAnsi="Times New Roman" w:cs="Times New Roman"/>
        </w:rPr>
      </w:pPr>
      <w:r w:rsidRPr="008C59BB">
        <w:rPr>
          <w:rFonts w:ascii="Times New Roman" w:eastAsia="Tahoma" w:hAnsi="Times New Roman" w:cs="Times New Roman"/>
          <w:color w:val="000000" w:themeColor="text1"/>
        </w:rPr>
        <w:t>Strona www:</w:t>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r w:rsidRPr="008C59BB">
        <w:rPr>
          <w:rFonts w:ascii="Times New Roman" w:eastAsia="Tahoma" w:hAnsi="Times New Roman" w:cs="Times New Roman"/>
          <w:color w:val="000000" w:themeColor="text1"/>
        </w:rPr>
        <w:tab/>
      </w:r>
      <w:hyperlink r:id="rId9" w:history="1">
        <w:r w:rsidRPr="008C59BB">
          <w:rPr>
            <w:rStyle w:val="Hipercze"/>
            <w:rFonts w:ascii="Times New Roman" w:eastAsia="Tahoma" w:hAnsi="Times New Roman" w:cs="Times New Roman"/>
          </w:rPr>
          <w:t>www.nowogrod.com</w:t>
        </w:r>
      </w:hyperlink>
      <w:r w:rsidR="001854F4" w:rsidRPr="008C59BB">
        <w:rPr>
          <w:rFonts w:ascii="Times New Roman" w:hAnsi="Times New Roman" w:cs="Times New Roman"/>
        </w:rPr>
        <w:t xml:space="preserve"> </w:t>
      </w:r>
    </w:p>
    <w:p w:rsidR="00EA4A00" w:rsidRPr="008C59BB" w:rsidRDefault="00310D60">
      <w:pPr>
        <w:rPr>
          <w:rFonts w:ascii="Times New Roman" w:hAnsi="Times New Roman" w:cs="Times New Roman"/>
        </w:rPr>
      </w:pPr>
      <w:r w:rsidRPr="00310D60">
        <w:rPr>
          <w:rStyle w:val="Hipercze"/>
          <w:rFonts w:ascii="Times New Roman" w:eastAsia="Tahoma" w:hAnsi="Times New Roman" w:cs="Times New Roman"/>
        </w:rPr>
        <w:t>https://bip-umnowogrod.wrotapodlasia.pl/zamowienia-publiczne/przetargi/</w:t>
      </w:r>
    </w:p>
    <w:p w:rsidR="004F7463" w:rsidRPr="008C59BB" w:rsidRDefault="004F7463" w:rsidP="004318F6">
      <w:pPr>
        <w:jc w:val="both"/>
        <w:rPr>
          <w:rFonts w:ascii="Times New Roman" w:hAnsi="Times New Roman" w:cs="Times New Roman"/>
          <w:b/>
        </w:rPr>
      </w:pPr>
      <w:r w:rsidRPr="008C59BB">
        <w:rPr>
          <w:rFonts w:ascii="Times New Roman" w:hAnsi="Times New Roman" w:cs="Times New Roman"/>
          <w:b/>
        </w:rPr>
        <w:t>Rozdział II. Adres strony internetowej, na której udostępniane będą zmiany i wyjaśnienia treści SWZ oraz inne dokumenty zamówienia bezpośrednio związane z postępowaniem o udzielenie zamówienia</w:t>
      </w:r>
    </w:p>
    <w:p w:rsidR="00A940DB" w:rsidRDefault="00A940DB" w:rsidP="00A334E1">
      <w:pPr>
        <w:tabs>
          <w:tab w:val="left" w:pos="1080"/>
        </w:tabs>
        <w:spacing w:after="0" w:line="240" w:lineRule="auto"/>
        <w:jc w:val="both"/>
        <w:rPr>
          <w:rStyle w:val="Hipercze"/>
          <w:rFonts w:ascii="Times New Roman" w:hAnsi="Times New Roman" w:cs="Times New Roman"/>
          <w:color w:val="FF0000"/>
        </w:rPr>
      </w:pPr>
      <w:hyperlink r:id="rId10" w:history="1">
        <w:r w:rsidRPr="00AF11AC">
          <w:rPr>
            <w:rStyle w:val="Hipercze"/>
            <w:rFonts w:ascii="Times New Roman" w:hAnsi="Times New Roman" w:cs="Times New Roman"/>
          </w:rPr>
          <w:t>https://ezamowienia.gov.pl/mp-client/tenders/ocds-148610-86584bcc-2c54-4594-9307-c4eceebad2b0</w:t>
        </w:r>
      </w:hyperlink>
    </w:p>
    <w:p w:rsidR="00A334E1" w:rsidRPr="00A334E1" w:rsidRDefault="00F9499D" w:rsidP="00A334E1">
      <w:pPr>
        <w:tabs>
          <w:tab w:val="left" w:pos="1080"/>
        </w:tabs>
        <w:spacing w:after="0" w:line="240" w:lineRule="auto"/>
        <w:jc w:val="both"/>
        <w:rPr>
          <w:rFonts w:ascii="Times New Roman" w:eastAsia="Tahoma" w:hAnsi="Times New Roman" w:cs="Times New Roman"/>
          <w:color w:val="0000FF"/>
          <w:u w:val="single"/>
        </w:rPr>
      </w:pPr>
      <w:r w:rsidRPr="00E2118D">
        <w:rPr>
          <w:rStyle w:val="Hipercze"/>
          <w:rFonts w:ascii="Times New Roman" w:eastAsia="Tahoma" w:hAnsi="Times New Roman" w:cs="Times New Roman"/>
          <w:color w:val="000000" w:themeColor="text1"/>
          <w:u w:val="none"/>
        </w:rPr>
        <w:t xml:space="preserve">Zamawiający informuje, że wszelkie dokumenty zamówienia będą zamieszczane na stronie Biuletynu Informacji Publicznej Zamawiającego </w:t>
      </w:r>
      <w:r w:rsidR="00A334E1" w:rsidRPr="00A334E1">
        <w:rPr>
          <w:rFonts w:ascii="Times New Roman" w:eastAsia="Tahoma" w:hAnsi="Times New Roman" w:cs="Times New Roman"/>
          <w:color w:val="0000FF"/>
          <w:u w:val="single"/>
        </w:rPr>
        <w:t>https://bip-umnowogrod.wrotapodlasia.pl/zamowienia-publiczne/przetargi/</w:t>
      </w:r>
    </w:p>
    <w:p w:rsidR="00D35EB8" w:rsidRPr="008C59BB" w:rsidRDefault="00D35EB8" w:rsidP="005E2F7C">
      <w:pPr>
        <w:tabs>
          <w:tab w:val="left" w:pos="1080"/>
        </w:tabs>
        <w:spacing w:after="0" w:line="240" w:lineRule="auto"/>
        <w:jc w:val="both"/>
        <w:rPr>
          <w:rStyle w:val="Hipercze"/>
          <w:rFonts w:ascii="Times New Roman" w:eastAsia="Tahoma" w:hAnsi="Times New Roman" w:cs="Times New Roman"/>
        </w:rPr>
      </w:pPr>
    </w:p>
    <w:p w:rsidR="004318F6" w:rsidRPr="008C59BB" w:rsidRDefault="0093266A" w:rsidP="0077665C">
      <w:pPr>
        <w:tabs>
          <w:tab w:val="left" w:pos="1080"/>
        </w:tabs>
        <w:spacing w:after="0" w:line="240" w:lineRule="auto"/>
        <w:jc w:val="both"/>
        <w:rPr>
          <w:rFonts w:ascii="Times New Roman" w:eastAsia="Tahoma" w:hAnsi="Times New Roman" w:cs="Times New Roman"/>
          <w:b/>
          <w:color w:val="000000" w:themeColor="text1"/>
        </w:rPr>
      </w:pPr>
      <w:r w:rsidRPr="008C59BB">
        <w:rPr>
          <w:rStyle w:val="Hipercze"/>
          <w:rFonts w:ascii="Times New Roman" w:eastAsia="Tahoma" w:hAnsi="Times New Roman" w:cs="Times New Roman"/>
          <w:b/>
          <w:color w:val="000000" w:themeColor="text1"/>
          <w:u w:val="none"/>
        </w:rPr>
        <w:t>Rozdział III. Tryb udzielenia zamówienia</w:t>
      </w:r>
    </w:p>
    <w:p w:rsidR="004D2A13" w:rsidRDefault="00F9499D" w:rsidP="004D2A13">
      <w:pPr>
        <w:pStyle w:val="pkt"/>
        <w:spacing w:before="0" w:after="0"/>
        <w:ind w:left="0" w:firstLine="0"/>
        <w:rPr>
          <w:sz w:val="22"/>
          <w:szCs w:val="22"/>
        </w:rPr>
      </w:pPr>
      <w:r w:rsidRPr="00F9499D">
        <w:rPr>
          <w:sz w:val="22"/>
          <w:szCs w:val="22"/>
        </w:rPr>
        <w:t xml:space="preserve">Niniejsze postępowanie prowadzone jest w trybie podstawowym o jakim stanowi art. 275 pkt 1 </w:t>
      </w:r>
      <w:proofErr w:type="spellStart"/>
      <w:r w:rsidRPr="00F9499D">
        <w:rPr>
          <w:sz w:val="22"/>
          <w:szCs w:val="22"/>
        </w:rPr>
        <w:t>Pzp</w:t>
      </w:r>
      <w:proofErr w:type="spellEnd"/>
      <w:r w:rsidRPr="00F9499D">
        <w:rPr>
          <w:sz w:val="22"/>
          <w:szCs w:val="22"/>
        </w:rPr>
        <w:t xml:space="preserve"> oraz niniejszej Specyfikacji Warunków Zamówienia, zwaną dalej „SWZ”.</w:t>
      </w:r>
    </w:p>
    <w:p w:rsidR="00F9499D" w:rsidRPr="008C59BB" w:rsidRDefault="00F9499D" w:rsidP="004D2A13">
      <w:pPr>
        <w:pStyle w:val="pkt"/>
        <w:spacing w:before="0" w:after="0"/>
        <w:ind w:left="0" w:firstLine="0"/>
        <w:rPr>
          <w:b/>
          <w:sz w:val="22"/>
          <w:szCs w:val="22"/>
        </w:rPr>
      </w:pPr>
    </w:p>
    <w:p w:rsidR="00391160" w:rsidRPr="008C59BB" w:rsidRDefault="004D2A13" w:rsidP="004D2A13">
      <w:pPr>
        <w:pStyle w:val="pkt"/>
        <w:spacing w:before="0" w:after="0"/>
        <w:ind w:left="0" w:firstLine="0"/>
        <w:rPr>
          <w:b/>
          <w:sz w:val="22"/>
          <w:szCs w:val="22"/>
        </w:rPr>
      </w:pPr>
      <w:r w:rsidRPr="008C59BB">
        <w:rPr>
          <w:b/>
          <w:sz w:val="22"/>
          <w:szCs w:val="22"/>
        </w:rPr>
        <w:t>Rozdział IV. Informacja, czy Zamawiający przewiduje wybór najkorzystniejszej oferty z możliwością prowadzenia negocjacji.</w:t>
      </w:r>
    </w:p>
    <w:p w:rsidR="00391160" w:rsidRPr="008C59BB" w:rsidRDefault="00391160" w:rsidP="004D2A13">
      <w:pPr>
        <w:pStyle w:val="pkt"/>
        <w:spacing w:before="0" w:after="0"/>
        <w:ind w:left="0" w:firstLine="0"/>
        <w:rPr>
          <w:sz w:val="22"/>
          <w:szCs w:val="22"/>
        </w:rPr>
      </w:pPr>
      <w:r w:rsidRPr="008C59BB">
        <w:rPr>
          <w:sz w:val="22"/>
          <w:szCs w:val="22"/>
        </w:rPr>
        <w:t>Zamawiający nie przewiduje wyboru najkorzystniejszej oferty z możliwością prowadzenia negocjacji.</w:t>
      </w:r>
    </w:p>
    <w:p w:rsidR="00391160" w:rsidRPr="008C59BB" w:rsidRDefault="00391160" w:rsidP="004D2A13">
      <w:pPr>
        <w:pStyle w:val="pkt"/>
        <w:spacing w:before="0" w:after="0"/>
        <w:ind w:left="0" w:firstLine="0"/>
        <w:rPr>
          <w:sz w:val="22"/>
          <w:szCs w:val="22"/>
        </w:rPr>
      </w:pPr>
    </w:p>
    <w:p w:rsidR="00391160" w:rsidRPr="008C59BB" w:rsidRDefault="00391160" w:rsidP="004D2A13">
      <w:pPr>
        <w:pStyle w:val="pkt"/>
        <w:spacing w:before="0" w:after="0"/>
        <w:ind w:left="0" w:firstLine="0"/>
        <w:rPr>
          <w:b/>
          <w:sz w:val="22"/>
          <w:szCs w:val="22"/>
        </w:rPr>
      </w:pPr>
      <w:r w:rsidRPr="008C59BB">
        <w:rPr>
          <w:b/>
          <w:sz w:val="22"/>
          <w:szCs w:val="22"/>
        </w:rPr>
        <w:t>Rozdział V. Opis przedmiotu zamówienia</w:t>
      </w:r>
    </w:p>
    <w:p w:rsidR="006F17FF" w:rsidRPr="006F17FF" w:rsidRDefault="005B4709" w:rsidP="006F17FF">
      <w:pPr>
        <w:spacing w:after="0" w:line="240" w:lineRule="auto"/>
        <w:jc w:val="both"/>
        <w:rPr>
          <w:rFonts w:ascii="Times New Roman" w:eastAsia="Calibri" w:hAnsi="Times New Roman" w:cs="Times New Roman"/>
          <w:bCs/>
          <w:color w:val="000000" w:themeColor="text1"/>
        </w:rPr>
      </w:pPr>
      <w:r w:rsidRPr="008C59BB">
        <w:rPr>
          <w:rFonts w:ascii="Times New Roman" w:eastAsia="Calibri" w:hAnsi="Times New Roman" w:cs="Times New Roman"/>
          <w:bCs/>
          <w:color w:val="000000" w:themeColor="text1"/>
        </w:rPr>
        <w:t>1. Przedmiot</w:t>
      </w:r>
      <w:r w:rsidR="007423E6">
        <w:rPr>
          <w:rFonts w:ascii="Times New Roman" w:eastAsia="Calibri" w:hAnsi="Times New Roman" w:cs="Times New Roman"/>
          <w:bCs/>
          <w:color w:val="000000" w:themeColor="text1"/>
        </w:rPr>
        <w:t>em</w:t>
      </w:r>
      <w:r w:rsidRPr="008C59BB">
        <w:rPr>
          <w:rFonts w:ascii="Times New Roman" w:eastAsia="Calibri" w:hAnsi="Times New Roman" w:cs="Times New Roman"/>
          <w:bCs/>
          <w:color w:val="000000" w:themeColor="text1"/>
        </w:rPr>
        <w:t xml:space="preserve"> zamówienia </w:t>
      </w:r>
      <w:r w:rsidR="00D8506C">
        <w:rPr>
          <w:rFonts w:ascii="Times New Roman" w:eastAsia="Calibri" w:hAnsi="Times New Roman" w:cs="Times New Roman"/>
          <w:bCs/>
          <w:color w:val="000000" w:themeColor="text1"/>
        </w:rPr>
        <w:t xml:space="preserve">jest dostawa </w:t>
      </w:r>
      <w:r w:rsidR="000E0048" w:rsidRPr="000E0048">
        <w:rPr>
          <w:rFonts w:ascii="Times New Roman" w:eastAsia="Calibri" w:hAnsi="Times New Roman" w:cs="Times New Roman"/>
          <w:bCs/>
          <w:color w:val="000000" w:themeColor="text1"/>
        </w:rPr>
        <w:t>samochodu lekkiego rozpozna</w:t>
      </w:r>
      <w:r w:rsidR="000E0048">
        <w:rPr>
          <w:rFonts w:ascii="Times New Roman" w:eastAsia="Calibri" w:hAnsi="Times New Roman" w:cs="Times New Roman"/>
          <w:bCs/>
          <w:color w:val="000000" w:themeColor="text1"/>
        </w:rPr>
        <w:t xml:space="preserve">wczo-ratowniczego z napędem 4x4 </w:t>
      </w:r>
      <w:r w:rsidR="000E0048" w:rsidRPr="000E0048">
        <w:rPr>
          <w:rFonts w:ascii="Times New Roman" w:eastAsia="Calibri" w:hAnsi="Times New Roman" w:cs="Times New Roman"/>
          <w:bCs/>
          <w:color w:val="000000" w:themeColor="text1"/>
        </w:rPr>
        <w:t xml:space="preserve"> o dopuszczalnej masie całkowitej do 3500 kg dla Ochotniczej Straży Pożarnej w Mątwicy</w:t>
      </w:r>
      <w:r w:rsidR="00DB4F1A">
        <w:rPr>
          <w:rFonts w:ascii="Times New Roman" w:eastAsia="Calibri" w:hAnsi="Times New Roman" w:cs="Times New Roman"/>
          <w:bCs/>
          <w:color w:val="000000" w:themeColor="text1"/>
        </w:rPr>
        <w:t>.</w:t>
      </w:r>
      <w:r w:rsidR="006F17FF" w:rsidRPr="006F17FF">
        <w:t xml:space="preserve"> </w:t>
      </w:r>
      <w:r w:rsidR="006F17FF" w:rsidRPr="006F17FF">
        <w:rPr>
          <w:rFonts w:ascii="Times New Roman" w:eastAsia="Calibri" w:hAnsi="Times New Roman" w:cs="Times New Roman"/>
          <w:bCs/>
          <w:color w:val="000000" w:themeColor="text1"/>
        </w:rPr>
        <w:t>Szczegółowy opis przedmiotu zamówien</w:t>
      </w:r>
      <w:r w:rsidR="006F17FF">
        <w:rPr>
          <w:rFonts w:ascii="Times New Roman" w:eastAsia="Calibri" w:hAnsi="Times New Roman" w:cs="Times New Roman"/>
          <w:bCs/>
          <w:color w:val="000000" w:themeColor="text1"/>
        </w:rPr>
        <w:t xml:space="preserve">ia stanowi </w:t>
      </w:r>
      <w:r w:rsidR="006F17FF" w:rsidRPr="009B69E0">
        <w:rPr>
          <w:rFonts w:ascii="Times New Roman" w:eastAsia="Calibri" w:hAnsi="Times New Roman" w:cs="Times New Roman"/>
          <w:bCs/>
          <w:color w:val="000000" w:themeColor="text1"/>
        </w:rPr>
        <w:t xml:space="preserve">załącznik nr 2 do SWZ </w:t>
      </w:r>
      <w:r w:rsidR="006F17FF" w:rsidRPr="006F17FF">
        <w:rPr>
          <w:rFonts w:ascii="Times New Roman" w:eastAsia="Calibri" w:hAnsi="Times New Roman" w:cs="Times New Roman"/>
          <w:bCs/>
          <w:color w:val="000000" w:themeColor="text1"/>
        </w:rPr>
        <w:t>– Opis przedmiotu zamówienia.</w:t>
      </w:r>
    </w:p>
    <w:p w:rsidR="00B07C55" w:rsidRDefault="002B2CE7" w:rsidP="002B2CE7">
      <w:pPr>
        <w:pStyle w:val="pkt"/>
        <w:spacing w:before="0" w:after="0"/>
        <w:ind w:left="0" w:firstLine="0"/>
        <w:rPr>
          <w:sz w:val="22"/>
          <w:szCs w:val="22"/>
        </w:rPr>
      </w:pPr>
      <w:r w:rsidRPr="002B2CE7">
        <w:rPr>
          <w:sz w:val="22"/>
          <w:szCs w:val="22"/>
        </w:rPr>
        <w:t>2. Przedmiot zamówienia ma być fabrycznie nowy, nieużywany oraz nieeksponowany na wystawach lub imprezach targowych, sprawny technicznie, bezpieczny, zgodny z obowiązującymi normami i standardami jakości, kompletny i gotowy do użytkowania, a także musi spełniać minimalne wymagania techniczne, funkcjonalne.</w:t>
      </w:r>
      <w:r w:rsidR="00B17908" w:rsidRPr="00B17908">
        <w:t xml:space="preserve"> </w:t>
      </w:r>
      <w:r w:rsidR="00B17908" w:rsidRPr="00B17908">
        <w:rPr>
          <w:sz w:val="22"/>
          <w:szCs w:val="22"/>
        </w:rPr>
        <w:t>Wykonawca jest odpowiedzialny za jakość, zgodność z warunkami technicznymi i jakościowymi opisanymi dla przedmiotu zamówienia</w:t>
      </w:r>
      <w:r w:rsidR="00C43848">
        <w:rPr>
          <w:sz w:val="22"/>
          <w:szCs w:val="22"/>
        </w:rPr>
        <w:t>.</w:t>
      </w:r>
    </w:p>
    <w:p w:rsidR="00B2107A" w:rsidRPr="009B69E0" w:rsidRDefault="00B2107A" w:rsidP="002B2CE7">
      <w:pPr>
        <w:pStyle w:val="pkt"/>
        <w:spacing w:before="0" w:after="0"/>
        <w:ind w:left="0" w:firstLine="0"/>
        <w:rPr>
          <w:color w:val="000000" w:themeColor="text1"/>
          <w:sz w:val="22"/>
          <w:szCs w:val="22"/>
        </w:rPr>
      </w:pPr>
      <w:r w:rsidRPr="009B69E0">
        <w:rPr>
          <w:color w:val="000000" w:themeColor="text1"/>
          <w:sz w:val="22"/>
          <w:szCs w:val="22"/>
        </w:rPr>
        <w:t>3. Odbiór faktyczny pojazdu odbędzie się w siedzibie Wykonawcy</w:t>
      </w:r>
      <w:r w:rsidR="00C43848" w:rsidRPr="009B69E0">
        <w:rPr>
          <w:color w:val="000000" w:themeColor="text1"/>
          <w:sz w:val="22"/>
          <w:szCs w:val="22"/>
        </w:rPr>
        <w:t>.</w:t>
      </w:r>
    </w:p>
    <w:p w:rsidR="00DD53BC" w:rsidRPr="00DD53BC" w:rsidRDefault="00DD53BC" w:rsidP="00DD53BC">
      <w:pPr>
        <w:pStyle w:val="Default"/>
        <w:jc w:val="both"/>
        <w:rPr>
          <w:sz w:val="22"/>
          <w:szCs w:val="22"/>
        </w:rPr>
      </w:pPr>
      <w:r w:rsidRPr="009B69E0">
        <w:rPr>
          <w:color w:val="000000" w:themeColor="text1"/>
          <w:sz w:val="22"/>
          <w:szCs w:val="22"/>
        </w:rPr>
        <w:t xml:space="preserve">4. Zamawiający potwierdza, że dopuszcza rozwiązania równoważne opisywanym w dokumentacji </w:t>
      </w:r>
      <w:r w:rsidRPr="00DD53BC">
        <w:rPr>
          <w:sz w:val="22"/>
          <w:szCs w:val="22"/>
        </w:rPr>
        <w:t xml:space="preserve">postępowania. Pod pojęciem równoważności należy rozumieć, iż zagwarantują one realizację zamówienia zgodnie z opisem przedmiotu zamówienia oraz zapewnią uzyskanie parametrów technicznych nie gorszych od założonych w OPZ. Założone urządzenia winny spełniać funkcję, jakiej mają służyć, być kompatybilne z pozostałymi urządzeniami tak aby zespół urządzeń dawał zamierzony efekt oraz nie mogą wpływać na zmianę rodzaju i zakresu wykonywanych prac. </w:t>
      </w:r>
    </w:p>
    <w:p w:rsidR="00DD53BC" w:rsidRPr="00DD53BC" w:rsidRDefault="00DD53BC" w:rsidP="00DD53BC">
      <w:pPr>
        <w:pStyle w:val="pkt"/>
        <w:spacing w:before="0" w:after="0"/>
        <w:ind w:left="0" w:firstLine="0"/>
        <w:rPr>
          <w:color w:val="FF0000"/>
          <w:sz w:val="22"/>
          <w:szCs w:val="22"/>
        </w:rPr>
      </w:pPr>
      <w:r w:rsidRPr="00DD53BC">
        <w:rPr>
          <w:rFonts w:eastAsiaTheme="minorHAnsi"/>
          <w:color w:val="000000"/>
          <w:sz w:val="22"/>
          <w:szCs w:val="22"/>
          <w:lang w:eastAsia="en-US"/>
        </w:rPr>
        <w:t xml:space="preserve">Wykonawca powołujący się na rozwiązania równoważne w stosunku do opisywanych przez Zamawiającego, zobowiązany jest udowodnić Zamawiającemu, w szczególności za pomocą przedmiotowych środków dowodowych o których mowa w art. 104-107 ustawy </w:t>
      </w:r>
      <w:proofErr w:type="spellStart"/>
      <w:r w:rsidRPr="00DD53BC">
        <w:rPr>
          <w:rFonts w:eastAsiaTheme="minorHAnsi"/>
          <w:color w:val="000000"/>
          <w:sz w:val="22"/>
          <w:szCs w:val="22"/>
          <w:lang w:eastAsia="en-US"/>
        </w:rPr>
        <w:t>Pzp</w:t>
      </w:r>
      <w:proofErr w:type="spellEnd"/>
      <w:r w:rsidRPr="00DD53BC">
        <w:rPr>
          <w:rFonts w:eastAsiaTheme="minorHAnsi"/>
          <w:color w:val="000000"/>
          <w:sz w:val="22"/>
          <w:szCs w:val="22"/>
          <w:lang w:eastAsia="en-US"/>
        </w:rPr>
        <w:t>, że proponowane rozwiązania w równoważnym stopniu spełniają wymagania określone przez Zamawiającego.</w:t>
      </w:r>
    </w:p>
    <w:p w:rsidR="00B17908" w:rsidRPr="002B2CE7" w:rsidRDefault="00B17908" w:rsidP="002B2CE7">
      <w:pPr>
        <w:pStyle w:val="pkt"/>
        <w:spacing w:before="0" w:after="0"/>
        <w:ind w:left="0" w:firstLine="0"/>
        <w:rPr>
          <w:sz w:val="22"/>
          <w:szCs w:val="22"/>
        </w:rPr>
      </w:pPr>
    </w:p>
    <w:p w:rsidR="004F32BD" w:rsidRPr="008C59BB" w:rsidRDefault="008E329B" w:rsidP="004F32BD">
      <w:pPr>
        <w:pStyle w:val="pkt"/>
        <w:spacing w:before="0" w:after="0"/>
        <w:ind w:left="644" w:hanging="644"/>
        <w:rPr>
          <w:b/>
          <w:sz w:val="22"/>
          <w:szCs w:val="22"/>
        </w:rPr>
      </w:pPr>
      <w:r>
        <w:rPr>
          <w:b/>
          <w:sz w:val="22"/>
          <w:szCs w:val="22"/>
        </w:rPr>
        <w:t>5</w:t>
      </w:r>
      <w:r w:rsidR="004F32BD">
        <w:rPr>
          <w:b/>
          <w:sz w:val="22"/>
          <w:szCs w:val="22"/>
        </w:rPr>
        <w:t>.</w:t>
      </w:r>
      <w:r w:rsidR="004F32BD" w:rsidRPr="008C59BB">
        <w:rPr>
          <w:b/>
          <w:sz w:val="22"/>
          <w:szCs w:val="22"/>
        </w:rPr>
        <w:t>Wspólny Słownik Zamówień CPV</w:t>
      </w:r>
    </w:p>
    <w:p w:rsidR="00AE4336" w:rsidRPr="001715D7" w:rsidRDefault="00B261A5" w:rsidP="004F32BD">
      <w:pPr>
        <w:pStyle w:val="pkt"/>
        <w:spacing w:before="0" w:after="0"/>
        <w:ind w:left="0" w:firstLine="0"/>
        <w:jc w:val="left"/>
        <w:rPr>
          <w:bCs/>
          <w:color w:val="000000"/>
          <w:sz w:val="22"/>
          <w:szCs w:val="22"/>
        </w:rPr>
      </w:pPr>
      <w:r w:rsidRPr="001715D7">
        <w:rPr>
          <w:bCs/>
          <w:color w:val="000000"/>
          <w:sz w:val="22"/>
          <w:szCs w:val="22"/>
        </w:rPr>
        <w:t>34114000-9 Pojazdy specjalne</w:t>
      </w:r>
    </w:p>
    <w:p w:rsidR="00B261A5" w:rsidRPr="00B261A5" w:rsidRDefault="00B261A5" w:rsidP="00B261A5">
      <w:pPr>
        <w:autoSpaceDE w:val="0"/>
        <w:autoSpaceDN w:val="0"/>
        <w:adjustRightInd w:val="0"/>
        <w:spacing w:after="0" w:line="240" w:lineRule="auto"/>
        <w:rPr>
          <w:rFonts w:ascii="Times New Roman" w:hAnsi="Times New Roman" w:cs="Times New Roman"/>
          <w:color w:val="000000"/>
        </w:rPr>
      </w:pPr>
      <w:r w:rsidRPr="00B261A5">
        <w:rPr>
          <w:rFonts w:ascii="Times New Roman" w:hAnsi="Times New Roman" w:cs="Times New Roman"/>
          <w:color w:val="000000"/>
        </w:rPr>
        <w:lastRenderedPageBreak/>
        <w:t xml:space="preserve">34144200-0 - Pojazdy służb ratowniczych, </w:t>
      </w:r>
    </w:p>
    <w:p w:rsidR="00B261A5" w:rsidRPr="001715D7" w:rsidRDefault="00B261A5" w:rsidP="00B261A5">
      <w:pPr>
        <w:pStyle w:val="pkt"/>
        <w:spacing w:before="0" w:after="0"/>
        <w:ind w:left="0" w:firstLine="0"/>
        <w:jc w:val="left"/>
        <w:rPr>
          <w:rFonts w:eastAsiaTheme="minorHAnsi"/>
          <w:color w:val="000000"/>
          <w:sz w:val="22"/>
          <w:szCs w:val="22"/>
          <w:lang w:eastAsia="en-US"/>
        </w:rPr>
      </w:pPr>
      <w:r w:rsidRPr="001715D7">
        <w:rPr>
          <w:rFonts w:eastAsiaTheme="minorHAnsi"/>
          <w:color w:val="000000"/>
          <w:sz w:val="22"/>
          <w:szCs w:val="22"/>
          <w:lang w:eastAsia="en-US"/>
        </w:rPr>
        <w:t>34144000-8 - Pojazdy silnikowe specjalnego zastosowania</w:t>
      </w:r>
    </w:p>
    <w:p w:rsidR="00B261A5" w:rsidRDefault="00B261A5" w:rsidP="00B261A5">
      <w:pPr>
        <w:pStyle w:val="pkt"/>
        <w:spacing w:before="0" w:after="0"/>
        <w:ind w:left="0" w:firstLine="0"/>
        <w:jc w:val="left"/>
        <w:rPr>
          <w:sz w:val="22"/>
          <w:szCs w:val="22"/>
        </w:rPr>
      </w:pPr>
    </w:p>
    <w:p w:rsidR="00CB0C12" w:rsidRPr="00AE4336" w:rsidRDefault="00AE4336" w:rsidP="000C6160">
      <w:pPr>
        <w:pStyle w:val="pkt"/>
        <w:spacing w:before="0" w:after="0"/>
        <w:ind w:left="0" w:firstLine="0"/>
        <w:rPr>
          <w:sz w:val="22"/>
          <w:szCs w:val="22"/>
        </w:rPr>
      </w:pPr>
      <w:r>
        <w:rPr>
          <w:sz w:val="22"/>
          <w:szCs w:val="22"/>
        </w:rPr>
        <w:t xml:space="preserve">6. Zamawiający zgodnie </w:t>
      </w:r>
      <w:r w:rsidRPr="00AE4336">
        <w:rPr>
          <w:sz w:val="22"/>
          <w:szCs w:val="22"/>
        </w:rPr>
        <w:t xml:space="preserve">z przepisami art. 310 ustawy </w:t>
      </w:r>
      <w:proofErr w:type="spellStart"/>
      <w:r w:rsidRPr="00AE4336">
        <w:rPr>
          <w:sz w:val="22"/>
          <w:szCs w:val="22"/>
        </w:rPr>
        <w:t>Pzp</w:t>
      </w:r>
      <w:proofErr w:type="spellEnd"/>
      <w:r w:rsidRPr="00AE4336">
        <w:rPr>
          <w:sz w:val="22"/>
          <w:szCs w:val="22"/>
        </w:rPr>
        <w:t xml:space="preserve"> przewiduje możliwość unieważnienia przedmiotowego postępowania o udzielnie zamówienia, jeżeli środki publiczne, które zamawiający zamierzał przeznaczyć na sfinansowanie całości lub części zamówienia  nie zostały mu przyznane.</w:t>
      </w:r>
      <w:r w:rsidR="004F32BD" w:rsidRPr="00AE4336">
        <w:rPr>
          <w:sz w:val="22"/>
          <w:szCs w:val="22"/>
        </w:rPr>
        <w:br/>
      </w:r>
    </w:p>
    <w:p w:rsidR="00CB0C12" w:rsidRPr="008C59BB" w:rsidRDefault="00CB0C12" w:rsidP="00CB0C12">
      <w:pPr>
        <w:pStyle w:val="pkt"/>
        <w:spacing w:before="0" w:after="0"/>
        <w:ind w:left="0" w:firstLine="0"/>
        <w:rPr>
          <w:b/>
          <w:sz w:val="22"/>
          <w:szCs w:val="22"/>
        </w:rPr>
      </w:pPr>
      <w:r w:rsidRPr="008C59BB">
        <w:rPr>
          <w:b/>
          <w:sz w:val="22"/>
          <w:szCs w:val="22"/>
        </w:rPr>
        <w:t>Rozdział VI. Termin wykonania zamówienia</w:t>
      </w:r>
    </w:p>
    <w:p w:rsidR="0048624F" w:rsidRPr="0047041F" w:rsidRDefault="0048624F" w:rsidP="0048624F">
      <w:pPr>
        <w:pStyle w:val="pkt"/>
        <w:spacing w:before="0" w:after="0"/>
        <w:ind w:left="0" w:firstLine="0"/>
        <w:rPr>
          <w:color w:val="000000" w:themeColor="text1"/>
          <w:sz w:val="22"/>
          <w:szCs w:val="22"/>
        </w:rPr>
      </w:pPr>
      <w:r w:rsidRPr="0047041F">
        <w:rPr>
          <w:color w:val="000000" w:themeColor="text1"/>
          <w:sz w:val="22"/>
          <w:szCs w:val="22"/>
        </w:rPr>
        <w:t xml:space="preserve">Termin wykonania zamówienia– </w:t>
      </w:r>
      <w:r w:rsidR="004D1A52" w:rsidRPr="0047041F">
        <w:rPr>
          <w:color w:val="000000" w:themeColor="text1"/>
          <w:sz w:val="22"/>
          <w:szCs w:val="22"/>
        </w:rPr>
        <w:t>od dnia po</w:t>
      </w:r>
      <w:r w:rsidR="00895F53" w:rsidRPr="0047041F">
        <w:rPr>
          <w:color w:val="000000" w:themeColor="text1"/>
          <w:sz w:val="22"/>
          <w:szCs w:val="22"/>
        </w:rPr>
        <w:t>dpisania umowy do 23</w:t>
      </w:r>
      <w:r w:rsidR="00ED7502" w:rsidRPr="0047041F">
        <w:rPr>
          <w:color w:val="000000" w:themeColor="text1"/>
          <w:sz w:val="22"/>
          <w:szCs w:val="22"/>
        </w:rPr>
        <w:t xml:space="preserve"> grudnia </w:t>
      </w:r>
      <w:r w:rsidR="00B07C55" w:rsidRPr="0047041F">
        <w:rPr>
          <w:color w:val="000000" w:themeColor="text1"/>
          <w:sz w:val="22"/>
          <w:szCs w:val="22"/>
        </w:rPr>
        <w:t>2025r.</w:t>
      </w:r>
    </w:p>
    <w:p w:rsidR="00374E3B" w:rsidRPr="008C59BB" w:rsidRDefault="00374E3B" w:rsidP="00CB0C12">
      <w:pPr>
        <w:pStyle w:val="pkt"/>
        <w:spacing w:before="0" w:after="0"/>
        <w:ind w:left="0" w:firstLine="0"/>
        <w:rPr>
          <w:color w:val="000000" w:themeColor="text1"/>
          <w:sz w:val="22"/>
          <w:szCs w:val="22"/>
        </w:rPr>
      </w:pPr>
    </w:p>
    <w:p w:rsidR="00374E3B" w:rsidRPr="008C59BB" w:rsidRDefault="00374E3B" w:rsidP="00CB0C12">
      <w:pPr>
        <w:pStyle w:val="pkt"/>
        <w:spacing w:before="0" w:after="0"/>
        <w:ind w:left="0" w:firstLine="0"/>
        <w:rPr>
          <w:b/>
          <w:sz w:val="22"/>
          <w:szCs w:val="22"/>
        </w:rPr>
      </w:pPr>
      <w:r w:rsidRPr="008C59BB">
        <w:rPr>
          <w:b/>
          <w:sz w:val="22"/>
          <w:szCs w:val="22"/>
        </w:rPr>
        <w:t>Rozdział VII. Projektowane postanowienia umowy w sprawie zamówienia publicznego, które zostaną wprowadzone do treści tej umowy</w:t>
      </w:r>
    </w:p>
    <w:p w:rsidR="00374E3B" w:rsidRPr="008F0A26" w:rsidRDefault="00304942" w:rsidP="00CB0C12">
      <w:pPr>
        <w:pStyle w:val="pkt"/>
        <w:spacing w:before="0" w:after="0"/>
        <w:ind w:left="0" w:firstLine="0"/>
        <w:rPr>
          <w:color w:val="000000" w:themeColor="text1"/>
          <w:sz w:val="22"/>
          <w:szCs w:val="22"/>
        </w:rPr>
      </w:pPr>
      <w:r w:rsidRPr="008C59BB">
        <w:rPr>
          <w:sz w:val="22"/>
          <w:szCs w:val="22"/>
        </w:rPr>
        <w:t xml:space="preserve">Projektowane postanowienia umowy w sprawie zamówienia publicznego, które zostaną wprowadzone </w:t>
      </w:r>
      <w:r w:rsidRPr="008F0A26">
        <w:rPr>
          <w:color w:val="000000" w:themeColor="text1"/>
          <w:sz w:val="22"/>
          <w:szCs w:val="22"/>
        </w:rPr>
        <w:t>do treści tej umowy, określone</w:t>
      </w:r>
      <w:r w:rsidR="00B705A3" w:rsidRPr="008F0A26">
        <w:rPr>
          <w:color w:val="000000" w:themeColor="text1"/>
          <w:sz w:val="22"/>
          <w:szCs w:val="22"/>
        </w:rPr>
        <w:t xml:space="preserve"> zostały </w:t>
      </w:r>
      <w:r w:rsidR="00B705A3" w:rsidRPr="00F143ED">
        <w:rPr>
          <w:color w:val="000000" w:themeColor="text1"/>
          <w:sz w:val="22"/>
          <w:szCs w:val="22"/>
        </w:rPr>
        <w:t xml:space="preserve">w </w:t>
      </w:r>
      <w:r w:rsidR="00C42AEE" w:rsidRPr="00F143ED">
        <w:rPr>
          <w:color w:val="000000" w:themeColor="text1"/>
          <w:sz w:val="22"/>
          <w:szCs w:val="22"/>
        </w:rPr>
        <w:t>załączniku nr 5</w:t>
      </w:r>
      <w:r w:rsidRPr="00F143ED">
        <w:rPr>
          <w:color w:val="000000" w:themeColor="text1"/>
          <w:sz w:val="22"/>
          <w:szCs w:val="22"/>
        </w:rPr>
        <w:t xml:space="preserve"> do SWZ.</w:t>
      </w:r>
    </w:p>
    <w:p w:rsidR="00057DBA" w:rsidRPr="008C59BB" w:rsidRDefault="00057DBA" w:rsidP="00CB0C12">
      <w:pPr>
        <w:pStyle w:val="pkt"/>
        <w:spacing w:before="0" w:after="0"/>
        <w:ind w:left="0" w:firstLine="0"/>
        <w:rPr>
          <w:sz w:val="22"/>
          <w:szCs w:val="22"/>
        </w:rPr>
      </w:pPr>
    </w:p>
    <w:p w:rsidR="00832640" w:rsidRPr="008C59BB" w:rsidRDefault="00057DBA" w:rsidP="0002214A">
      <w:pPr>
        <w:pStyle w:val="pkt"/>
        <w:spacing w:before="0" w:after="0"/>
        <w:ind w:left="0" w:firstLine="0"/>
        <w:rPr>
          <w:b/>
          <w:sz w:val="22"/>
          <w:szCs w:val="22"/>
        </w:rPr>
      </w:pPr>
      <w:r w:rsidRPr="008C59BB">
        <w:rPr>
          <w:b/>
          <w:sz w:val="22"/>
          <w:szCs w:val="22"/>
        </w:rPr>
        <w:t xml:space="preserve">Rozdział VIII. </w:t>
      </w:r>
      <w:r w:rsidR="00832640" w:rsidRPr="008C59BB">
        <w:rPr>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ED7C64" w:rsidRPr="003D55B3" w:rsidRDefault="00ED7C64" w:rsidP="00ED7C64">
      <w:pPr>
        <w:pStyle w:val="pkt"/>
        <w:spacing w:after="0"/>
        <w:ind w:left="0" w:firstLine="0"/>
        <w:rPr>
          <w:color w:val="000000" w:themeColor="text1"/>
          <w:sz w:val="22"/>
          <w:szCs w:val="22"/>
        </w:rPr>
      </w:pPr>
      <w:r w:rsidRPr="003D55B3">
        <w:rPr>
          <w:color w:val="000000" w:themeColor="text1"/>
          <w:sz w:val="22"/>
          <w:szCs w:val="22"/>
        </w:rPr>
        <w:t xml:space="preserve">1. W postępowaniu o udzielenie zamówienia publicznego komunikacja między Zamawiającym a wykonawcami odbywa się przy użyciu Platformy e-Zamówienia, która jest dostępna pod adresem https://ezamowienia.gov.pl. </w:t>
      </w:r>
    </w:p>
    <w:p w:rsidR="00ED7C64" w:rsidRPr="003D55B3" w:rsidRDefault="00ED7C64" w:rsidP="00ED7C64">
      <w:pPr>
        <w:pStyle w:val="pkt"/>
        <w:spacing w:after="0"/>
        <w:ind w:left="0" w:firstLine="0"/>
        <w:rPr>
          <w:color w:val="000000" w:themeColor="text1"/>
          <w:sz w:val="22"/>
          <w:szCs w:val="22"/>
        </w:rPr>
      </w:pPr>
      <w:r w:rsidRPr="003D55B3">
        <w:rPr>
          <w:color w:val="000000" w:themeColor="text1"/>
          <w:sz w:val="22"/>
          <w:szCs w:val="22"/>
        </w:rPr>
        <w:t xml:space="preserve">2. Korzystanie z Platformy e-Zamówienia jest bezpłatne. </w:t>
      </w:r>
    </w:p>
    <w:p w:rsidR="00A01212" w:rsidRPr="00A940DB" w:rsidRDefault="00ED7C64" w:rsidP="00ED7C64">
      <w:pPr>
        <w:pStyle w:val="pkt"/>
        <w:ind w:left="0" w:firstLine="0"/>
        <w:rPr>
          <w:rStyle w:val="Hipercze"/>
          <w:rFonts w:eastAsia="Tahoma"/>
          <w:color w:val="000000" w:themeColor="text1"/>
        </w:rPr>
      </w:pPr>
      <w:r w:rsidRPr="00A940DB">
        <w:rPr>
          <w:color w:val="000000" w:themeColor="text1"/>
          <w:sz w:val="22"/>
          <w:szCs w:val="22"/>
        </w:rPr>
        <w:t xml:space="preserve">3. Adres strony internetowej prowadzonego postępowania: </w:t>
      </w:r>
      <w:r w:rsidR="00A940DB" w:rsidRPr="00A940DB">
        <w:rPr>
          <w:rStyle w:val="Hipercze"/>
          <w:color w:val="000000" w:themeColor="text1"/>
        </w:rPr>
        <w:t>https://ezamowienia.gov.pl/mp-client/tenders/ocds-148610-86584bcc-2c54-4594-9307-c4eceebad2b0</w:t>
      </w:r>
    </w:p>
    <w:p w:rsidR="00ED7C64" w:rsidRPr="00E308ED" w:rsidRDefault="00ED7C64" w:rsidP="00ED7C64">
      <w:pPr>
        <w:pStyle w:val="pkt"/>
        <w:ind w:left="0" w:firstLine="0"/>
        <w:rPr>
          <w:color w:val="000000" w:themeColor="text1"/>
          <w:sz w:val="22"/>
          <w:szCs w:val="22"/>
        </w:rPr>
      </w:pPr>
      <w:r w:rsidRPr="00E308ED">
        <w:rPr>
          <w:color w:val="000000" w:themeColor="text1"/>
          <w:sz w:val="22"/>
          <w:szCs w:val="22"/>
        </w:rPr>
        <w:t xml:space="preserve">Postępowanie można wyszukać również ze strony głównej Platformy e-Zamówienia (przycisk „Przeglądaj postępowania/konkursy”). </w:t>
      </w:r>
    </w:p>
    <w:p w:rsidR="00FE69FF" w:rsidRPr="00FE69FF" w:rsidRDefault="00ED7C64" w:rsidP="00ED7C64">
      <w:pPr>
        <w:pStyle w:val="pkt"/>
        <w:ind w:left="0" w:firstLine="0"/>
        <w:rPr>
          <w:color w:val="000000" w:themeColor="text1"/>
          <w:sz w:val="22"/>
          <w:szCs w:val="22"/>
          <w:u w:val="single"/>
        </w:rPr>
      </w:pPr>
      <w:r w:rsidRPr="00FE69FF">
        <w:rPr>
          <w:color w:val="000000" w:themeColor="text1"/>
          <w:sz w:val="22"/>
          <w:szCs w:val="22"/>
        </w:rPr>
        <w:t xml:space="preserve">4. Identyfikator (ID) postępowania na Platformie e-Zamówienia: </w:t>
      </w:r>
      <w:r w:rsidR="00FE69FF" w:rsidRPr="00FE69FF">
        <w:rPr>
          <w:color w:val="000000" w:themeColor="text1"/>
          <w:sz w:val="22"/>
          <w:szCs w:val="22"/>
          <w:u w:val="single"/>
        </w:rPr>
        <w:t>ocds-148610-86584bcc-2c54-4594-9307-c4eceebad2b0</w:t>
      </w:r>
    </w:p>
    <w:p w:rsidR="00ED7C64" w:rsidRPr="003D55B3" w:rsidRDefault="00ED7C64" w:rsidP="00ED7C64">
      <w:pPr>
        <w:pStyle w:val="pkt"/>
        <w:ind w:left="0" w:firstLine="0"/>
        <w:rPr>
          <w:color w:val="000000" w:themeColor="text1"/>
          <w:sz w:val="22"/>
          <w:szCs w:val="22"/>
        </w:rPr>
      </w:pPr>
      <w:r w:rsidRPr="003D55B3">
        <w:rPr>
          <w:color w:val="000000" w:themeColor="text1"/>
          <w:sz w:val="22"/>
          <w:szCs w:val="22"/>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D55B3">
        <w:rPr>
          <w:i/>
          <w:iCs/>
          <w:color w:val="000000" w:themeColor="text1"/>
          <w:sz w:val="22"/>
          <w:szCs w:val="22"/>
        </w:rPr>
        <w:t xml:space="preserve">Regulamin Platformy e-Zamówienia, </w:t>
      </w:r>
      <w:r w:rsidRPr="003D55B3">
        <w:rPr>
          <w:color w:val="000000" w:themeColor="text1"/>
          <w:sz w:val="22"/>
          <w:szCs w:val="22"/>
        </w:rPr>
        <w:t>dostępny na stronie internetowej https://ezamowienia.gov.pl oraz informacje zami</w:t>
      </w:r>
      <w:bookmarkStart w:id="0" w:name="_GoBack"/>
      <w:bookmarkEnd w:id="0"/>
      <w:r w:rsidRPr="003D55B3">
        <w:rPr>
          <w:color w:val="000000" w:themeColor="text1"/>
          <w:sz w:val="22"/>
          <w:szCs w:val="22"/>
        </w:rPr>
        <w:t xml:space="preserve">eszczone w zakładce „Centrum Pomocy”. </w:t>
      </w:r>
    </w:p>
    <w:p w:rsidR="00ED7C64" w:rsidRPr="003D55B3" w:rsidRDefault="00ED7C64" w:rsidP="00ED7C64">
      <w:pPr>
        <w:pStyle w:val="pkt"/>
        <w:spacing w:after="0"/>
        <w:ind w:left="0" w:firstLine="0"/>
        <w:rPr>
          <w:color w:val="000000" w:themeColor="text1"/>
          <w:sz w:val="22"/>
          <w:szCs w:val="22"/>
        </w:rPr>
      </w:pPr>
      <w:r w:rsidRPr="003D55B3">
        <w:rPr>
          <w:color w:val="000000" w:themeColor="text1"/>
          <w:sz w:val="22"/>
          <w:szCs w:val="22"/>
        </w:rPr>
        <w:t xml:space="preserve">6. Przeglądanie i pobieranie publicznej treści dokumentacji postępowania nie wymaga posiadania konta na Platformie e-Zamówienia ani logowania. </w:t>
      </w:r>
    </w:p>
    <w:p w:rsidR="00ED7C64" w:rsidRPr="003D55B3" w:rsidRDefault="00ED7C64" w:rsidP="00ED7C64">
      <w:pPr>
        <w:pStyle w:val="pkt"/>
        <w:spacing w:after="0"/>
        <w:ind w:left="0" w:firstLine="0"/>
        <w:rPr>
          <w:color w:val="000000" w:themeColor="text1"/>
          <w:sz w:val="22"/>
          <w:szCs w:val="22"/>
        </w:rPr>
      </w:pPr>
      <w:r w:rsidRPr="003D55B3">
        <w:rPr>
          <w:color w:val="000000" w:themeColor="text1"/>
          <w:sz w:val="22"/>
          <w:szCs w:val="22"/>
        </w:rPr>
        <w:t xml:space="preserve">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ED7C64" w:rsidRPr="00DC0EDA" w:rsidRDefault="00ED7C64" w:rsidP="00ED7C64">
      <w:pPr>
        <w:pStyle w:val="pkt"/>
        <w:ind w:left="0" w:firstLine="0"/>
        <w:rPr>
          <w:color w:val="000000" w:themeColor="text1"/>
          <w:sz w:val="22"/>
          <w:szCs w:val="22"/>
        </w:rPr>
      </w:pPr>
      <w:r w:rsidRPr="00DC0EDA">
        <w:rPr>
          <w:color w:val="000000" w:themeColor="text1"/>
          <w:sz w:val="22"/>
          <w:szCs w:val="22"/>
        </w:rPr>
        <w:t xml:space="preserve">8.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ED7C64" w:rsidRPr="00DC0EDA" w:rsidRDefault="00ED7C64" w:rsidP="00ED7C64">
      <w:pPr>
        <w:pStyle w:val="pkt"/>
        <w:spacing w:after="0"/>
        <w:ind w:left="0" w:firstLine="0"/>
        <w:rPr>
          <w:color w:val="000000" w:themeColor="text1"/>
          <w:sz w:val="22"/>
          <w:szCs w:val="22"/>
        </w:rPr>
      </w:pPr>
      <w:r w:rsidRPr="00DC0EDA">
        <w:rPr>
          <w:color w:val="000000" w:themeColor="text1"/>
          <w:sz w:val="22"/>
          <w:szCs w:val="22"/>
        </w:rPr>
        <w:t xml:space="preserve">W przypadku formatów, o których mowa w art. 66 ust. 1 ustawy </w:t>
      </w:r>
      <w:proofErr w:type="spellStart"/>
      <w:r w:rsidRPr="00DC0EDA">
        <w:rPr>
          <w:color w:val="000000" w:themeColor="text1"/>
          <w:sz w:val="22"/>
          <w:szCs w:val="22"/>
        </w:rPr>
        <w:t>Pzp</w:t>
      </w:r>
      <w:proofErr w:type="spellEnd"/>
      <w:r w:rsidRPr="00DC0EDA">
        <w:rPr>
          <w:color w:val="000000" w:themeColor="text1"/>
          <w:sz w:val="22"/>
          <w:szCs w:val="22"/>
        </w:rPr>
        <w:t xml:space="preserve">, ww. regulacje nie będą miały bezpośredniego zastosowania. </w:t>
      </w:r>
    </w:p>
    <w:p w:rsidR="00ED7C64" w:rsidRPr="00DC0EDA" w:rsidRDefault="00ED7C64" w:rsidP="00ED7C64">
      <w:pPr>
        <w:pStyle w:val="pkt"/>
        <w:spacing w:after="0"/>
        <w:ind w:left="0" w:firstLine="0"/>
        <w:rPr>
          <w:color w:val="000000" w:themeColor="text1"/>
          <w:sz w:val="22"/>
          <w:szCs w:val="22"/>
        </w:rPr>
      </w:pPr>
      <w:r w:rsidRPr="00DC0EDA">
        <w:rPr>
          <w:color w:val="000000" w:themeColor="text1"/>
          <w:sz w:val="22"/>
          <w:szCs w:val="22"/>
        </w:rPr>
        <w:t xml:space="preserve">9. Informacje, oświadczenia lub dokumenty, inne niż wymienione w § 2 ust. 1 rozporządzenia Prezesa Rady Ministrów w sprawie wymagań dla dokumentów elektronicznych, przekazywane w postępowaniu sporządza się w postaci elektronicznej: </w:t>
      </w:r>
    </w:p>
    <w:p w:rsidR="00ED7C64" w:rsidRPr="00DC0EDA" w:rsidRDefault="00ED7C64" w:rsidP="00ED7C64">
      <w:pPr>
        <w:pStyle w:val="pkt"/>
        <w:spacing w:after="0"/>
        <w:ind w:left="0" w:firstLine="0"/>
        <w:rPr>
          <w:color w:val="000000" w:themeColor="text1"/>
          <w:sz w:val="22"/>
          <w:szCs w:val="22"/>
        </w:rPr>
      </w:pPr>
      <w:r w:rsidRPr="00DC0EDA">
        <w:rPr>
          <w:color w:val="000000" w:themeColor="text1"/>
          <w:sz w:val="22"/>
          <w:szCs w:val="22"/>
        </w:rPr>
        <w:t xml:space="preserve">a. w formatach danych określonych w przepisach rozporządzenia Rady Ministrów w sprawie Krajowych Ram Interoperacyjności (i przekazuje się jako załącznik), lub </w:t>
      </w:r>
    </w:p>
    <w:p w:rsidR="00ED7C64" w:rsidRPr="00DC0EDA" w:rsidRDefault="00ED7C64" w:rsidP="00ED7C64">
      <w:pPr>
        <w:pStyle w:val="pkt"/>
        <w:spacing w:after="0"/>
        <w:ind w:left="0" w:firstLine="0"/>
        <w:rPr>
          <w:color w:val="000000" w:themeColor="text1"/>
          <w:sz w:val="22"/>
          <w:szCs w:val="22"/>
        </w:rPr>
      </w:pPr>
      <w:r w:rsidRPr="00DC0EDA">
        <w:rPr>
          <w:color w:val="000000" w:themeColor="text1"/>
          <w:sz w:val="22"/>
          <w:szCs w:val="22"/>
        </w:rPr>
        <w:lastRenderedPageBreak/>
        <w:t xml:space="preserve">b. jako tekst wpisany bezpośrednio do wiadomości przekazywanej przy użyciu środków komunikacji elektronicznej (np. w treści wiadomości e-mail lub w treści „Formularza do komunikacji”). </w:t>
      </w:r>
    </w:p>
    <w:p w:rsidR="00ED7C64" w:rsidRPr="00626F03" w:rsidRDefault="00ED7C64" w:rsidP="00ED7C64">
      <w:pPr>
        <w:pStyle w:val="pkt"/>
        <w:spacing w:after="0"/>
        <w:ind w:left="0" w:firstLine="0"/>
        <w:rPr>
          <w:color w:val="000000" w:themeColor="text1"/>
          <w:sz w:val="22"/>
          <w:szCs w:val="22"/>
        </w:rPr>
      </w:pPr>
      <w:r w:rsidRPr="00626F03">
        <w:rPr>
          <w:color w:val="000000" w:themeColor="text1"/>
          <w:sz w:val="22"/>
          <w:szCs w:val="22"/>
        </w:rPr>
        <w:t>10. Jeżeli dokumenty elektroniczne, przekazywane przy użyciu środków komunikacji elektronicznej, zawierają informacje stanowiące tajemnicę przedsiębiorstwa w rozumieniu przepisów ustawy z dnia 16 kwietnia 1993 r. o zwalczaniu nieucz</w:t>
      </w:r>
      <w:r>
        <w:rPr>
          <w:color w:val="000000" w:themeColor="text1"/>
          <w:sz w:val="22"/>
          <w:szCs w:val="22"/>
        </w:rPr>
        <w:t>ciwej konkurencji (Dz. U. z 2022 r. poz. 1233</w:t>
      </w:r>
      <w:r w:rsidRPr="00626F03">
        <w:rPr>
          <w:color w:val="000000" w:themeColor="text1"/>
          <w:sz w:val="22"/>
          <w:szCs w:val="22"/>
        </w:rPr>
        <w:t xml:space="preserve"> oraz z 2021 r. poz. 1655) wykonawca, w celu utrzymania w poufności tych informacji, przekazuje je w wydzielonym i odpowiednio oznaczonym pliku, wraz z jednoczesnym zaznaczeniem w nazwie pliku „Dokument stanowiący tajemnicę przedsiębiorstwa”. </w:t>
      </w:r>
    </w:p>
    <w:p w:rsidR="00ED7C64" w:rsidRPr="00C35343" w:rsidRDefault="00ED7C64" w:rsidP="00ED7C64">
      <w:pPr>
        <w:pStyle w:val="pkt"/>
        <w:ind w:left="0" w:firstLine="0"/>
        <w:rPr>
          <w:color w:val="000000" w:themeColor="text1"/>
          <w:sz w:val="22"/>
          <w:szCs w:val="22"/>
        </w:rPr>
      </w:pPr>
      <w:r w:rsidRPr="00C35343">
        <w:rPr>
          <w:color w:val="000000" w:themeColor="text1"/>
          <w:sz w:val="22"/>
          <w:szCs w:val="22"/>
        </w:rPr>
        <w:t xml:space="preserve">11.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ED7C64" w:rsidRPr="00C35343" w:rsidRDefault="00ED7C64" w:rsidP="00ED7C64">
      <w:pPr>
        <w:pStyle w:val="pkt"/>
        <w:ind w:left="0" w:firstLine="0"/>
        <w:rPr>
          <w:color w:val="000000" w:themeColor="text1"/>
          <w:sz w:val="22"/>
          <w:szCs w:val="22"/>
        </w:rPr>
      </w:pPr>
      <w:r w:rsidRPr="00C35343">
        <w:rPr>
          <w:color w:val="000000" w:themeColor="text1"/>
          <w:sz w:val="22"/>
          <w:szCs w:val="22"/>
        </w:rPr>
        <w:t xml:space="preserve">W przypadku załączników, które są zgodnie z ustawą </w:t>
      </w:r>
      <w:proofErr w:type="spellStart"/>
      <w:r w:rsidRPr="00C35343">
        <w:rPr>
          <w:color w:val="000000" w:themeColor="text1"/>
          <w:sz w:val="22"/>
          <w:szCs w:val="22"/>
        </w:rPr>
        <w:t>Pzp</w:t>
      </w:r>
      <w:proofErr w:type="spellEnd"/>
      <w:r w:rsidRPr="00C35343">
        <w:rPr>
          <w:color w:val="000000" w:themeColor="text1"/>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ED7C64" w:rsidRPr="0000277F" w:rsidRDefault="00ED7C64" w:rsidP="00ED7C64">
      <w:pPr>
        <w:pStyle w:val="pkt"/>
        <w:ind w:left="0" w:firstLine="0"/>
        <w:rPr>
          <w:color w:val="000000" w:themeColor="text1"/>
          <w:sz w:val="22"/>
          <w:szCs w:val="22"/>
        </w:rPr>
      </w:pPr>
      <w:r w:rsidRPr="0000277F">
        <w:rPr>
          <w:color w:val="000000" w:themeColor="text1"/>
          <w:sz w:val="22"/>
          <w:szCs w:val="22"/>
        </w:rPr>
        <w:t xml:space="preserve">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ED7C64" w:rsidRPr="00F7328A" w:rsidRDefault="00ED7C64" w:rsidP="00ED7C64">
      <w:pPr>
        <w:pStyle w:val="pkt"/>
        <w:spacing w:after="0"/>
        <w:ind w:left="0" w:firstLine="0"/>
        <w:rPr>
          <w:color w:val="000000" w:themeColor="text1"/>
          <w:sz w:val="22"/>
          <w:szCs w:val="22"/>
        </w:rPr>
      </w:pPr>
      <w:r w:rsidRPr="00F7328A">
        <w:rPr>
          <w:color w:val="000000" w:themeColor="text1"/>
          <w:sz w:val="22"/>
          <w:szCs w:val="22"/>
        </w:rPr>
        <w:t xml:space="preserve">13. Wszystkie wysłane i odebrane w postępowaniu przez wykonawcę wiadomości widoczne są po zalogowaniu w podglądzie postępowania w zakładce „Komunikacja”. </w:t>
      </w:r>
    </w:p>
    <w:p w:rsidR="00ED7C64" w:rsidRPr="00F7328A" w:rsidRDefault="00ED7C64" w:rsidP="00ED7C64">
      <w:pPr>
        <w:pStyle w:val="pkt"/>
        <w:spacing w:after="0"/>
        <w:ind w:left="0" w:firstLine="0"/>
        <w:rPr>
          <w:color w:val="000000" w:themeColor="text1"/>
          <w:sz w:val="22"/>
          <w:szCs w:val="22"/>
        </w:rPr>
      </w:pPr>
      <w:r w:rsidRPr="00F7328A">
        <w:rPr>
          <w:color w:val="000000" w:themeColor="text1"/>
          <w:sz w:val="22"/>
          <w:szCs w:val="22"/>
        </w:rPr>
        <w:t xml:space="preserve">14. Maksymalny rozmiar plików przesyłanych za pośrednictwem „Formularzy do komunikacji” wynosi 150 MB (wielkość ta dotyczy plików przesyłanych jako załączniki do jednego formularza). </w:t>
      </w:r>
    </w:p>
    <w:p w:rsidR="00ED7C64" w:rsidRPr="00F7328A" w:rsidRDefault="00ED7C64" w:rsidP="00ED7C64">
      <w:pPr>
        <w:pStyle w:val="pkt"/>
        <w:spacing w:after="0"/>
        <w:ind w:left="0" w:firstLine="0"/>
        <w:rPr>
          <w:color w:val="000000" w:themeColor="text1"/>
          <w:sz w:val="22"/>
          <w:szCs w:val="22"/>
        </w:rPr>
      </w:pPr>
      <w:r w:rsidRPr="00F7328A">
        <w:rPr>
          <w:color w:val="000000" w:themeColor="text1"/>
          <w:sz w:val="22"/>
          <w:szCs w:val="22"/>
        </w:rPr>
        <w:t xml:space="preserve">15. Minimalne wymagania techniczne dotyczące sprzętu używanego w celu korzystania z usług Platformy e-Zamówienia oraz informacje dotyczące specyfikacji połączenia określa </w:t>
      </w:r>
      <w:r w:rsidRPr="00F7328A">
        <w:rPr>
          <w:i/>
          <w:iCs/>
          <w:color w:val="000000" w:themeColor="text1"/>
          <w:sz w:val="22"/>
          <w:szCs w:val="22"/>
        </w:rPr>
        <w:t xml:space="preserve">Regulamin Platformy e-Zamówienia. </w:t>
      </w:r>
    </w:p>
    <w:p w:rsidR="00ED7C64" w:rsidRPr="00F7328A" w:rsidRDefault="00ED7C64" w:rsidP="00ED7C64">
      <w:pPr>
        <w:pStyle w:val="pkt"/>
        <w:spacing w:after="0"/>
        <w:ind w:left="0" w:firstLine="0"/>
        <w:rPr>
          <w:color w:val="000000" w:themeColor="text1"/>
          <w:sz w:val="22"/>
          <w:szCs w:val="22"/>
        </w:rPr>
      </w:pPr>
      <w:r w:rsidRPr="00F7328A">
        <w:rPr>
          <w:color w:val="000000" w:themeColor="text1"/>
          <w:sz w:val="22"/>
          <w:szCs w:val="22"/>
        </w:rPr>
        <w:t xml:space="preserve">16.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rsidR="00ED7C64" w:rsidRPr="00F7328A" w:rsidRDefault="00ED7C64" w:rsidP="00ED7C64">
      <w:pPr>
        <w:pStyle w:val="pkt"/>
        <w:ind w:left="0" w:firstLine="0"/>
        <w:rPr>
          <w:color w:val="000000" w:themeColor="text1"/>
          <w:sz w:val="22"/>
          <w:szCs w:val="22"/>
        </w:rPr>
      </w:pPr>
      <w:r w:rsidRPr="00F7328A">
        <w:rPr>
          <w:color w:val="000000" w:themeColor="text1"/>
          <w:sz w:val="22"/>
          <w:szCs w:val="22"/>
        </w:rPr>
        <w:t xml:space="preserve">17. Zamawiający dopuszcza komunikację za pomocą poczty elektronicznej na adres e-mail: </w:t>
      </w:r>
      <w:hyperlink r:id="rId11" w:history="1">
        <w:r w:rsidRPr="00F7328A">
          <w:rPr>
            <w:rStyle w:val="Hipercze"/>
            <w:color w:val="000000" w:themeColor="text1"/>
            <w:sz w:val="22"/>
            <w:szCs w:val="22"/>
          </w:rPr>
          <w:t>gmina@nowogrod.com</w:t>
        </w:r>
      </w:hyperlink>
      <w:r w:rsidRPr="00F7328A">
        <w:rPr>
          <w:color w:val="000000" w:themeColor="text1"/>
          <w:sz w:val="22"/>
          <w:szCs w:val="22"/>
        </w:rPr>
        <w:t xml:space="preserve">, np. wnioski o wyjaśnienie treści SWZ (nie dotyczy składania ofert w postępowaniu). </w:t>
      </w:r>
    </w:p>
    <w:p w:rsidR="00447EA4" w:rsidRPr="008C59BB" w:rsidRDefault="00447EA4" w:rsidP="00832640">
      <w:pPr>
        <w:pStyle w:val="pkt"/>
        <w:spacing w:before="0" w:after="0"/>
        <w:ind w:left="0" w:firstLine="0"/>
        <w:rPr>
          <w:sz w:val="22"/>
          <w:szCs w:val="22"/>
        </w:rPr>
      </w:pPr>
    </w:p>
    <w:p w:rsidR="00935296" w:rsidRPr="008C59BB" w:rsidRDefault="00447EA4" w:rsidP="00832640">
      <w:pPr>
        <w:pStyle w:val="pkt"/>
        <w:spacing w:before="0" w:after="0"/>
        <w:ind w:left="0" w:firstLine="0"/>
        <w:rPr>
          <w:b/>
          <w:sz w:val="22"/>
          <w:szCs w:val="22"/>
        </w:rPr>
      </w:pPr>
      <w:r w:rsidRPr="008C59BB">
        <w:rPr>
          <w:b/>
          <w:sz w:val="22"/>
          <w:szCs w:val="22"/>
        </w:rPr>
        <w:t>Rozdział IX. Informacje o sposobie komunikowania się zamawiającego z wykonawcami w inny sposób niż przy użyciu środków komunikacji elektronicznej w przypadku zaistnienia jednej z sytuacji określonych w art. 65 ust. 1, art. 66 i art. 69.</w:t>
      </w:r>
    </w:p>
    <w:p w:rsidR="00935296" w:rsidRPr="008C59BB" w:rsidRDefault="00935296" w:rsidP="00850640">
      <w:pPr>
        <w:jc w:val="both"/>
        <w:rPr>
          <w:rFonts w:ascii="Times New Roman" w:hAnsi="Times New Roman" w:cs="Times New Roman"/>
        </w:rPr>
      </w:pPr>
      <w:r w:rsidRPr="008C59BB">
        <w:rPr>
          <w:rFonts w:ascii="Times New Roman" w:hAnsi="Times New Roman" w:cs="Times New Roman"/>
        </w:rPr>
        <w:t>Zamawiający nie przewiduje komunikowania się z wykonawcami w inny sposób niż przy użyciu środków komunikacji elektronicznej, wskazanych w SWZ.</w:t>
      </w:r>
    </w:p>
    <w:p w:rsidR="003A159E" w:rsidRPr="008C59BB" w:rsidRDefault="00090233" w:rsidP="00B31B0A">
      <w:pPr>
        <w:spacing w:after="0" w:line="240" w:lineRule="auto"/>
        <w:rPr>
          <w:rFonts w:ascii="Times New Roman" w:hAnsi="Times New Roman" w:cs="Times New Roman"/>
          <w:b/>
        </w:rPr>
      </w:pPr>
      <w:r w:rsidRPr="008C59BB">
        <w:rPr>
          <w:rFonts w:ascii="Times New Roman" w:hAnsi="Times New Roman" w:cs="Times New Roman"/>
          <w:b/>
        </w:rPr>
        <w:t>Rozdział X. Wskazanie osób uprawnionych do komunikowania się z wykonawcami</w:t>
      </w:r>
    </w:p>
    <w:p w:rsidR="00363A1C" w:rsidRPr="003A159E" w:rsidRDefault="00363A1C" w:rsidP="00363A1C">
      <w:pPr>
        <w:spacing w:after="0" w:line="240" w:lineRule="auto"/>
        <w:jc w:val="both"/>
        <w:rPr>
          <w:rFonts w:ascii="Times New Roman" w:hAnsi="Times New Roman" w:cs="Times New Roman"/>
          <w:b/>
        </w:rPr>
      </w:pPr>
      <w:r w:rsidRPr="00466DDE">
        <w:rPr>
          <w:rFonts w:ascii="Times New Roman" w:hAnsi="Times New Roman" w:cs="Times New Roman"/>
        </w:rPr>
        <w:t xml:space="preserve">1. Osobą uprawnioną do kontaktu z Wykonawcami jest Marczyk Małgorzata, tel. 862175528, </w:t>
      </w:r>
    </w:p>
    <w:p w:rsidR="00363A1C" w:rsidRPr="00466DDE" w:rsidRDefault="00363A1C" w:rsidP="00363A1C">
      <w:pPr>
        <w:pStyle w:val="Default"/>
        <w:jc w:val="both"/>
        <w:rPr>
          <w:sz w:val="22"/>
          <w:szCs w:val="22"/>
        </w:rPr>
      </w:pPr>
      <w:r w:rsidRPr="00466DDE">
        <w:rPr>
          <w:sz w:val="22"/>
          <w:szCs w:val="22"/>
        </w:rPr>
        <w:t xml:space="preserve">email: </w:t>
      </w:r>
      <w:r>
        <w:rPr>
          <w:sz w:val="22"/>
          <w:szCs w:val="22"/>
        </w:rPr>
        <w:t>gmina@nowogrod.com</w:t>
      </w:r>
    </w:p>
    <w:p w:rsidR="00363A1C" w:rsidRPr="00466DDE" w:rsidRDefault="00363A1C" w:rsidP="00363A1C">
      <w:pPr>
        <w:pStyle w:val="Default"/>
        <w:spacing w:after="59"/>
        <w:jc w:val="both"/>
        <w:rPr>
          <w:sz w:val="22"/>
          <w:szCs w:val="22"/>
        </w:rPr>
      </w:pPr>
      <w:r w:rsidRPr="00466DDE">
        <w:rPr>
          <w:sz w:val="22"/>
          <w:szCs w:val="22"/>
        </w:rPr>
        <w:t xml:space="preserve">2. W korespondencji kierowanej do Zamawiającego Wykonawcy powinni posługiwać się numerem przedmiotowego postępowania. </w:t>
      </w:r>
    </w:p>
    <w:p w:rsidR="00363A1C" w:rsidRPr="00466DDE" w:rsidRDefault="00363A1C" w:rsidP="00363A1C">
      <w:pPr>
        <w:pStyle w:val="Default"/>
        <w:spacing w:after="59"/>
        <w:jc w:val="both"/>
        <w:rPr>
          <w:sz w:val="22"/>
          <w:szCs w:val="22"/>
        </w:rPr>
      </w:pPr>
      <w:r w:rsidRPr="00466DDE">
        <w:rPr>
          <w:sz w:val="22"/>
          <w:szCs w:val="22"/>
        </w:rPr>
        <w:lastRenderedPageBreak/>
        <w:t xml:space="preserve">3. Wykonawca może zwrócić się do zamawiającego z wnioskiem o wyjaśnienie treści SWZ. </w:t>
      </w:r>
    </w:p>
    <w:p w:rsidR="00363A1C" w:rsidRPr="00466DDE" w:rsidRDefault="00363A1C" w:rsidP="00363A1C">
      <w:pPr>
        <w:pStyle w:val="Default"/>
        <w:spacing w:after="59"/>
        <w:jc w:val="both"/>
        <w:rPr>
          <w:sz w:val="22"/>
          <w:szCs w:val="22"/>
        </w:rPr>
      </w:pPr>
      <w:r w:rsidRPr="00466DDE">
        <w:rPr>
          <w:sz w:val="22"/>
          <w:szCs w:val="22"/>
        </w:rPr>
        <w:t xml:space="preserve">4.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363A1C" w:rsidRPr="00466DDE" w:rsidRDefault="00363A1C" w:rsidP="00363A1C">
      <w:pPr>
        <w:pStyle w:val="Default"/>
        <w:jc w:val="both"/>
        <w:rPr>
          <w:sz w:val="22"/>
          <w:szCs w:val="22"/>
        </w:rPr>
      </w:pPr>
      <w:r w:rsidRPr="00466DDE">
        <w:rPr>
          <w:sz w:val="22"/>
          <w:szCs w:val="22"/>
        </w:rPr>
        <w:t xml:space="preserve">5. 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składania ofert. </w:t>
      </w:r>
    </w:p>
    <w:p w:rsidR="00090233" w:rsidRDefault="00363A1C" w:rsidP="00363A1C">
      <w:pPr>
        <w:pStyle w:val="Default"/>
        <w:jc w:val="both"/>
        <w:rPr>
          <w:sz w:val="22"/>
          <w:szCs w:val="22"/>
        </w:rPr>
      </w:pPr>
      <w:r w:rsidRPr="00466DDE">
        <w:rPr>
          <w:sz w:val="22"/>
          <w:szCs w:val="22"/>
        </w:rPr>
        <w:t xml:space="preserve">6. Przedłużenie terminu składania ofert, o których mowa w ust. 5, nie wpływa na bieg terminu składania wniosku o wyjaśnienie treści SWZ. </w:t>
      </w:r>
    </w:p>
    <w:p w:rsidR="00363A1C" w:rsidRPr="00363A1C" w:rsidRDefault="00363A1C" w:rsidP="00363A1C">
      <w:pPr>
        <w:pStyle w:val="Default"/>
        <w:jc w:val="both"/>
        <w:rPr>
          <w:sz w:val="22"/>
          <w:szCs w:val="22"/>
        </w:rPr>
      </w:pPr>
    </w:p>
    <w:p w:rsidR="002F53DB" w:rsidRPr="008C59BB" w:rsidRDefault="002F53DB" w:rsidP="00FA6003">
      <w:pPr>
        <w:spacing w:after="0" w:line="240" w:lineRule="auto"/>
        <w:rPr>
          <w:rFonts w:ascii="Times New Roman" w:hAnsi="Times New Roman" w:cs="Times New Roman"/>
          <w:b/>
          <w:lang w:eastAsia="pl-PL"/>
        </w:rPr>
      </w:pPr>
      <w:r w:rsidRPr="008C59BB">
        <w:rPr>
          <w:rFonts w:ascii="Times New Roman" w:hAnsi="Times New Roman" w:cs="Times New Roman"/>
          <w:b/>
          <w:lang w:eastAsia="pl-PL"/>
        </w:rPr>
        <w:t xml:space="preserve">Rozdział XI. Termin związania </w:t>
      </w:r>
      <w:r w:rsidR="00BD5C38" w:rsidRPr="008C59BB">
        <w:rPr>
          <w:rFonts w:ascii="Times New Roman" w:hAnsi="Times New Roman" w:cs="Times New Roman"/>
          <w:b/>
          <w:lang w:eastAsia="pl-PL"/>
        </w:rPr>
        <w:t>ofertą</w:t>
      </w:r>
    </w:p>
    <w:p w:rsidR="0087306E" w:rsidRPr="0047041F" w:rsidRDefault="0087306E" w:rsidP="0087306E">
      <w:pPr>
        <w:pStyle w:val="Default"/>
        <w:jc w:val="both"/>
        <w:rPr>
          <w:color w:val="000000" w:themeColor="text1"/>
          <w:sz w:val="22"/>
          <w:szCs w:val="22"/>
        </w:rPr>
      </w:pPr>
      <w:r w:rsidRPr="0047041F">
        <w:rPr>
          <w:color w:val="000000" w:themeColor="text1"/>
          <w:sz w:val="22"/>
          <w:szCs w:val="22"/>
        </w:rPr>
        <w:t xml:space="preserve">1. Wykonawca będzie związany ofertą do dnia </w:t>
      </w:r>
      <w:r w:rsidR="007732CB" w:rsidRPr="0047041F">
        <w:rPr>
          <w:b/>
          <w:bCs/>
          <w:color w:val="000000" w:themeColor="text1"/>
          <w:sz w:val="22"/>
          <w:szCs w:val="22"/>
        </w:rPr>
        <w:t>08.01.2026</w:t>
      </w:r>
      <w:r w:rsidRPr="0047041F">
        <w:rPr>
          <w:b/>
          <w:bCs/>
          <w:color w:val="000000" w:themeColor="text1"/>
          <w:sz w:val="22"/>
          <w:szCs w:val="22"/>
        </w:rPr>
        <w:t xml:space="preserve"> r. </w:t>
      </w:r>
    </w:p>
    <w:p w:rsidR="0087306E" w:rsidRPr="00466DDE" w:rsidRDefault="0087306E" w:rsidP="0087306E">
      <w:pPr>
        <w:pStyle w:val="Default"/>
        <w:spacing w:after="21"/>
        <w:jc w:val="both"/>
        <w:rPr>
          <w:sz w:val="22"/>
          <w:szCs w:val="22"/>
        </w:rPr>
      </w:pPr>
      <w:r w:rsidRPr="00466DDE">
        <w:rPr>
          <w:sz w:val="22"/>
          <w:szCs w:val="22"/>
        </w:rPr>
        <w:t xml:space="preserve">2. W przypadku gdy wybór najkorzystniejszej oferty nie nastąpi przed upływem terminu związania ofertą określonym w SWZ, Zamawiający przed upływem terminu związania ofertą zwraca się jednokrotnie do Wykonawców o wyrażenie zgody na przedłużenie tego terminu o wskazywany przez niego okres, nie dłuższy niż 30 dni.  Przedłużenie terminu związania ofertą, o którym mowa w ust. 2, wymaga złożenia przez Wykonawcę pisemnego oświadczenia o wyrażeniu zgody na przedłużenie terminu związania ofertą. </w:t>
      </w:r>
    </w:p>
    <w:p w:rsidR="00BD5C38" w:rsidRPr="008C59BB" w:rsidRDefault="00BD5C38" w:rsidP="002F53DB">
      <w:pPr>
        <w:pStyle w:val="Default"/>
        <w:spacing w:after="21"/>
        <w:rPr>
          <w:sz w:val="22"/>
          <w:szCs w:val="22"/>
        </w:rPr>
      </w:pPr>
    </w:p>
    <w:p w:rsidR="00BD5C38" w:rsidRPr="008C59BB" w:rsidRDefault="00BD5C38" w:rsidP="002F53DB">
      <w:pPr>
        <w:pStyle w:val="Default"/>
        <w:spacing w:after="21"/>
        <w:rPr>
          <w:b/>
          <w:sz w:val="22"/>
          <w:szCs w:val="22"/>
        </w:rPr>
      </w:pPr>
      <w:r w:rsidRPr="008C59BB">
        <w:rPr>
          <w:b/>
          <w:sz w:val="22"/>
          <w:szCs w:val="22"/>
        </w:rPr>
        <w:t>Rozdział XII. Opis sposobu przygotowania oferty</w:t>
      </w:r>
    </w:p>
    <w:p w:rsidR="00D34F13" w:rsidRDefault="005B3E15" w:rsidP="005B3E15">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 xml:space="preserve">1. </w:t>
      </w:r>
      <w:r w:rsidR="00D34F13" w:rsidRPr="00D34F13">
        <w:rPr>
          <w:rFonts w:ascii="Times New Roman" w:hAnsi="Times New Roman" w:cs="Times New Roman"/>
          <w:color w:val="000000" w:themeColor="text1"/>
          <w:lang w:eastAsia="pl-PL"/>
        </w:rPr>
        <w:t xml:space="preserve">Wykonawca może złożyć tylko jedną ofertę w niniejszym postępowaniu </w:t>
      </w:r>
      <w:r w:rsidR="00D34F13">
        <w:rPr>
          <w:rFonts w:ascii="Times New Roman" w:hAnsi="Times New Roman" w:cs="Times New Roman"/>
          <w:color w:val="000000" w:themeColor="text1"/>
          <w:lang w:eastAsia="pl-PL"/>
        </w:rPr>
        <w:t xml:space="preserve">na jedną </w:t>
      </w:r>
      <w:r w:rsidR="00D34F13" w:rsidRPr="00D34F13">
        <w:rPr>
          <w:rFonts w:ascii="Times New Roman" w:hAnsi="Times New Roman" w:cs="Times New Roman"/>
          <w:color w:val="000000" w:themeColor="text1"/>
          <w:lang w:eastAsia="pl-PL"/>
        </w:rPr>
        <w:t xml:space="preserve">lub wszystkie części zamówienia. </w:t>
      </w:r>
    </w:p>
    <w:p w:rsidR="005B3E15" w:rsidRPr="00E2118D" w:rsidRDefault="005B3E15" w:rsidP="005B3E15">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2. Treść oferty musi odpowiadać treści SWZ.</w:t>
      </w:r>
    </w:p>
    <w:p w:rsidR="001E211F" w:rsidRDefault="005B3E15" w:rsidP="005B3E15">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3. Ofertę skład</w:t>
      </w:r>
      <w:r w:rsidR="008F0A26">
        <w:rPr>
          <w:rFonts w:ascii="Times New Roman" w:hAnsi="Times New Roman" w:cs="Times New Roman"/>
          <w:color w:val="000000" w:themeColor="text1"/>
          <w:lang w:eastAsia="pl-PL"/>
        </w:rPr>
        <w:t xml:space="preserve">a się na Formularzu Ofertowym </w:t>
      </w:r>
      <w:r w:rsidR="008F0A26" w:rsidRPr="00332913">
        <w:rPr>
          <w:rFonts w:ascii="Times New Roman" w:hAnsi="Times New Roman" w:cs="Times New Roman"/>
          <w:color w:val="000000" w:themeColor="text1"/>
          <w:lang w:eastAsia="pl-PL"/>
        </w:rPr>
        <w:t>przy pomocy interaktywnego „Formularza ofertowego” udostępnionego przez Zamawiają</w:t>
      </w:r>
      <w:r w:rsidR="008F0A26">
        <w:rPr>
          <w:rFonts w:ascii="Times New Roman" w:hAnsi="Times New Roman" w:cs="Times New Roman"/>
          <w:color w:val="000000" w:themeColor="text1"/>
          <w:lang w:eastAsia="pl-PL"/>
        </w:rPr>
        <w:t>cego na Platformie e-Zamówienia, stanowiącego z</w:t>
      </w:r>
      <w:r w:rsidRPr="00E2118D">
        <w:rPr>
          <w:rFonts w:ascii="Times New Roman" w:hAnsi="Times New Roman" w:cs="Times New Roman"/>
          <w:color w:val="000000" w:themeColor="text1"/>
          <w:lang w:eastAsia="pl-PL"/>
        </w:rPr>
        <w:t xml:space="preserve">ałącznikiem nr 1 do SWZ. </w:t>
      </w:r>
    </w:p>
    <w:p w:rsidR="005B3E15" w:rsidRPr="000D3C2E" w:rsidRDefault="005B3E15" w:rsidP="005B3E15">
      <w:pPr>
        <w:spacing w:after="0" w:line="240" w:lineRule="auto"/>
        <w:jc w:val="both"/>
        <w:rPr>
          <w:rFonts w:ascii="Times New Roman" w:hAnsi="Times New Roman" w:cs="Times New Roman"/>
          <w:color w:val="000000" w:themeColor="text1"/>
          <w:lang w:eastAsia="pl-PL"/>
        </w:rPr>
      </w:pPr>
      <w:r w:rsidRPr="000D3C2E">
        <w:rPr>
          <w:rFonts w:ascii="Times New Roman" w:hAnsi="Times New Roman" w:cs="Times New Roman"/>
          <w:color w:val="000000" w:themeColor="text1"/>
          <w:lang w:eastAsia="pl-PL"/>
        </w:rPr>
        <w:t>Wraz z ofertą Wykonawca jest zobowiązany złożyć:</w:t>
      </w:r>
    </w:p>
    <w:p w:rsidR="005B3E15" w:rsidRPr="00F143ED" w:rsidRDefault="000D3C2E" w:rsidP="005B3E15">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a</w:t>
      </w:r>
      <w:r w:rsidR="005B3E15" w:rsidRPr="000D3C2E">
        <w:rPr>
          <w:rFonts w:ascii="Times New Roman" w:hAnsi="Times New Roman" w:cs="Times New Roman"/>
          <w:color w:val="000000" w:themeColor="text1"/>
          <w:lang w:eastAsia="pl-PL"/>
        </w:rPr>
        <w:t xml:space="preserve">) oświadczenia o spełnianiu warunków udziału w postępowaniu oraz o braku podstaw do wykluczenia </w:t>
      </w:r>
      <w:r w:rsidR="00DB0A16" w:rsidRPr="00F143ED">
        <w:rPr>
          <w:rFonts w:ascii="Times New Roman" w:hAnsi="Times New Roman" w:cs="Times New Roman"/>
          <w:color w:val="000000" w:themeColor="text1"/>
          <w:lang w:eastAsia="pl-PL"/>
        </w:rPr>
        <w:t>z postępowania – stanowiące</w:t>
      </w:r>
      <w:r w:rsidR="005B3E15" w:rsidRPr="00F143ED">
        <w:rPr>
          <w:rFonts w:ascii="Times New Roman" w:hAnsi="Times New Roman" w:cs="Times New Roman"/>
          <w:color w:val="000000" w:themeColor="text1"/>
          <w:lang w:eastAsia="pl-PL"/>
        </w:rPr>
        <w:t xml:space="preserve"> załącznik nr </w:t>
      </w:r>
      <w:r w:rsidR="008F0A26" w:rsidRPr="00F143ED">
        <w:rPr>
          <w:rFonts w:ascii="Times New Roman" w:hAnsi="Times New Roman" w:cs="Times New Roman"/>
          <w:color w:val="000000" w:themeColor="text1"/>
          <w:lang w:eastAsia="pl-PL"/>
        </w:rPr>
        <w:t>3</w:t>
      </w:r>
      <w:r w:rsidR="005B3E15" w:rsidRPr="00F143ED">
        <w:rPr>
          <w:rFonts w:ascii="Times New Roman" w:hAnsi="Times New Roman" w:cs="Times New Roman"/>
          <w:color w:val="000000" w:themeColor="text1"/>
          <w:lang w:eastAsia="pl-PL"/>
        </w:rPr>
        <w:t xml:space="preserve"> do SWZ;</w:t>
      </w:r>
    </w:p>
    <w:p w:rsidR="005B3E15" w:rsidRPr="000D3C2E" w:rsidRDefault="000D3C2E" w:rsidP="005B3E15">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b</w:t>
      </w:r>
      <w:r w:rsidR="005B3E15" w:rsidRPr="000D3C2E">
        <w:rPr>
          <w:rFonts w:ascii="Times New Roman" w:hAnsi="Times New Roman" w:cs="Times New Roman"/>
          <w:color w:val="000000" w:themeColor="text1"/>
          <w:lang w:eastAsia="pl-PL"/>
        </w:rPr>
        <w:t xml:space="preserve">) zobowiązanie innego podmiotu, jeżeli wykonawca </w:t>
      </w:r>
      <w:r w:rsidR="005B3E15" w:rsidRPr="000D3C2E">
        <w:rPr>
          <w:rFonts w:ascii="Times New Roman" w:hAnsi="Times New Roman" w:cs="Times New Roman"/>
          <w:color w:val="000000" w:themeColor="text1"/>
        </w:rPr>
        <w:t xml:space="preserve"> polega na zdolnościach lub sytuacji podmiotów udostępniających zasoby</w:t>
      </w:r>
      <w:r w:rsidR="005B3E15" w:rsidRPr="000D3C2E">
        <w:rPr>
          <w:rFonts w:ascii="Times New Roman" w:hAnsi="Times New Roman" w:cs="Times New Roman"/>
          <w:color w:val="000000" w:themeColor="text1"/>
          <w:lang w:eastAsia="pl-PL"/>
        </w:rPr>
        <w:t>;</w:t>
      </w:r>
    </w:p>
    <w:p w:rsidR="005B3E15" w:rsidRPr="000D3C2E" w:rsidRDefault="000D3C2E" w:rsidP="005B3E15">
      <w:pPr>
        <w:pStyle w:val="Default"/>
        <w:jc w:val="both"/>
        <w:rPr>
          <w:color w:val="000000" w:themeColor="text1"/>
          <w:sz w:val="22"/>
          <w:szCs w:val="22"/>
        </w:rPr>
      </w:pPr>
      <w:r>
        <w:rPr>
          <w:color w:val="000000" w:themeColor="text1"/>
          <w:sz w:val="22"/>
          <w:szCs w:val="22"/>
          <w:lang w:eastAsia="pl-PL"/>
        </w:rPr>
        <w:t>c</w:t>
      </w:r>
      <w:r w:rsidR="005B3E15" w:rsidRPr="000D3C2E">
        <w:rPr>
          <w:color w:val="000000" w:themeColor="text1"/>
          <w:sz w:val="22"/>
          <w:szCs w:val="22"/>
          <w:lang w:eastAsia="pl-PL"/>
        </w:rPr>
        <w:t xml:space="preserve">) </w:t>
      </w:r>
      <w:r w:rsidR="005B3E15" w:rsidRPr="000D3C2E">
        <w:rPr>
          <w:color w:val="000000" w:themeColor="text1"/>
          <w:sz w:val="22"/>
          <w:szCs w:val="22"/>
        </w:rPr>
        <w:t xml:space="preserve">Pełnomocnictwo upoważniające do złożenia oferty, o ile ofertę składa pełnomocnik; </w:t>
      </w:r>
    </w:p>
    <w:p w:rsidR="005B3E15" w:rsidRPr="000D3C2E" w:rsidRDefault="000D3C2E" w:rsidP="005B3E15">
      <w:pPr>
        <w:pStyle w:val="Default"/>
        <w:jc w:val="both"/>
        <w:rPr>
          <w:color w:val="000000" w:themeColor="text1"/>
          <w:sz w:val="22"/>
          <w:szCs w:val="22"/>
        </w:rPr>
      </w:pPr>
      <w:r>
        <w:rPr>
          <w:color w:val="000000" w:themeColor="text1"/>
          <w:sz w:val="22"/>
          <w:szCs w:val="22"/>
        </w:rPr>
        <w:t>d</w:t>
      </w:r>
      <w:r w:rsidR="005B3E15" w:rsidRPr="000D3C2E">
        <w:rPr>
          <w:color w:val="000000" w:themeColor="text1"/>
          <w:sz w:val="22"/>
          <w:szCs w:val="22"/>
        </w:rPr>
        <w:t xml:space="preserve">) Pełnomocnictwo dla pełnomocnika do reprezentowania w postępowaniu Wykonawców wspólnie ubiegających się o udzielenie zamówienia - dotyczy ofert składanych przez Wykonawców wspólnie ubiegających się o udzielenie zamówienia; </w:t>
      </w:r>
    </w:p>
    <w:p w:rsidR="00350F06" w:rsidRPr="00F143ED" w:rsidRDefault="000B529B" w:rsidP="00A26205">
      <w:pPr>
        <w:pStyle w:val="Default"/>
        <w:jc w:val="both"/>
        <w:rPr>
          <w:color w:val="000000" w:themeColor="text1"/>
          <w:sz w:val="22"/>
          <w:szCs w:val="22"/>
        </w:rPr>
      </w:pPr>
      <w:r w:rsidRPr="00F143ED">
        <w:rPr>
          <w:color w:val="000000" w:themeColor="text1"/>
          <w:sz w:val="22"/>
          <w:szCs w:val="22"/>
        </w:rPr>
        <w:t>e</w:t>
      </w:r>
      <w:r w:rsidR="00350F06" w:rsidRPr="00F143ED">
        <w:rPr>
          <w:color w:val="000000" w:themeColor="text1"/>
          <w:sz w:val="22"/>
          <w:szCs w:val="22"/>
        </w:rPr>
        <w:t>) Wypełniony załącznik nr 2 do SWZ Opis przedmiotu zamówienia</w:t>
      </w:r>
      <w:r w:rsidR="009F2913" w:rsidRPr="00F143ED">
        <w:rPr>
          <w:color w:val="000000" w:themeColor="text1"/>
          <w:sz w:val="22"/>
          <w:szCs w:val="22"/>
        </w:rPr>
        <w:t>, będący jednocześnie przedmiotowym środkiem dowodowym.</w:t>
      </w:r>
    </w:p>
    <w:p w:rsidR="009F2913" w:rsidRPr="00F143ED" w:rsidRDefault="009F2913" w:rsidP="009F2913">
      <w:pPr>
        <w:pStyle w:val="Default"/>
        <w:jc w:val="both"/>
        <w:rPr>
          <w:color w:val="000000" w:themeColor="text1"/>
          <w:sz w:val="22"/>
          <w:szCs w:val="22"/>
        </w:rPr>
      </w:pPr>
      <w:r w:rsidRPr="00F143ED">
        <w:rPr>
          <w:color w:val="000000" w:themeColor="text1"/>
          <w:sz w:val="22"/>
          <w:szCs w:val="22"/>
        </w:rPr>
        <w:t xml:space="preserve">f) </w:t>
      </w:r>
      <w:r w:rsidR="004114DC" w:rsidRPr="00F143ED">
        <w:rPr>
          <w:color w:val="000000" w:themeColor="text1"/>
          <w:sz w:val="22"/>
          <w:szCs w:val="22"/>
        </w:rPr>
        <w:t>I</w:t>
      </w:r>
      <w:r w:rsidR="002F5046" w:rsidRPr="00F143ED">
        <w:rPr>
          <w:color w:val="000000" w:themeColor="text1"/>
          <w:sz w:val="22"/>
          <w:szCs w:val="22"/>
        </w:rPr>
        <w:t xml:space="preserve">nne </w:t>
      </w:r>
      <w:r w:rsidRPr="00F143ED">
        <w:rPr>
          <w:color w:val="000000" w:themeColor="text1"/>
          <w:sz w:val="22"/>
          <w:szCs w:val="22"/>
        </w:rPr>
        <w:t xml:space="preserve">przedmiotowe środki dowodowe. </w:t>
      </w:r>
      <w:r w:rsidR="000B529B" w:rsidRPr="00F143ED">
        <w:rPr>
          <w:color w:val="000000" w:themeColor="text1"/>
          <w:sz w:val="22"/>
          <w:szCs w:val="22"/>
        </w:rPr>
        <w:t xml:space="preserve">Wykonawca powołujący się na rozwiązania równoważne w </w:t>
      </w:r>
      <w:r w:rsidR="000B529B">
        <w:rPr>
          <w:sz w:val="22"/>
          <w:szCs w:val="22"/>
        </w:rPr>
        <w:t xml:space="preserve">stosunku do opisywanych przez Zamawiającego, zobowiązany jest udowodnić Zamawiającemu, w szczególności za pomocą przedmiotowych środków dowodowych o których </w:t>
      </w:r>
      <w:r w:rsidR="00FE25B3">
        <w:rPr>
          <w:sz w:val="22"/>
          <w:szCs w:val="22"/>
        </w:rPr>
        <w:t xml:space="preserve">mowa w art. 104-107 ustawy </w:t>
      </w:r>
      <w:proofErr w:type="spellStart"/>
      <w:r w:rsidR="00FE25B3">
        <w:rPr>
          <w:sz w:val="22"/>
          <w:szCs w:val="22"/>
        </w:rPr>
        <w:t>Pzp</w:t>
      </w:r>
      <w:proofErr w:type="spellEnd"/>
      <w:r w:rsidR="000B529B">
        <w:rPr>
          <w:sz w:val="22"/>
          <w:szCs w:val="22"/>
        </w:rPr>
        <w:t xml:space="preserve">, że proponowane rozwiązania w równoważnym stopniu spełniają wymagania określone przez Zamawiającego. </w:t>
      </w:r>
      <w:r w:rsidR="004F4CCB" w:rsidRPr="004F4CCB">
        <w:rPr>
          <w:sz w:val="22"/>
          <w:szCs w:val="22"/>
        </w:rPr>
        <w:t>Zamawiający nie przewiduje uzupełnienia załącznika nr 2 do SWZ, jednak zastrzega możliwość wzywania do złożenia wyjaśnień.</w:t>
      </w:r>
      <w:r w:rsidR="004F4CCB">
        <w:rPr>
          <w:sz w:val="22"/>
          <w:szCs w:val="22"/>
        </w:rPr>
        <w:t xml:space="preserve"> </w:t>
      </w:r>
      <w:r w:rsidR="004F4CCB" w:rsidRPr="00F143ED">
        <w:rPr>
          <w:color w:val="000000" w:themeColor="text1"/>
          <w:sz w:val="22"/>
          <w:szCs w:val="22"/>
        </w:rPr>
        <w:t>Zamawiający akceptuje równoważne przedmiotowe środki dowodowe, jeśli potw</w:t>
      </w:r>
      <w:r w:rsidR="00A02A98" w:rsidRPr="00F143ED">
        <w:rPr>
          <w:color w:val="000000" w:themeColor="text1"/>
          <w:sz w:val="22"/>
          <w:szCs w:val="22"/>
        </w:rPr>
        <w:t>ierdzają, że oferowane dostawy</w:t>
      </w:r>
      <w:r w:rsidR="004F4CCB" w:rsidRPr="00F143ED">
        <w:rPr>
          <w:color w:val="000000" w:themeColor="text1"/>
          <w:sz w:val="22"/>
          <w:szCs w:val="22"/>
        </w:rPr>
        <w:t xml:space="preserve"> spełniają określone przez zamawiającego wymagania, cechy lub kryteria.</w:t>
      </w:r>
    </w:p>
    <w:p w:rsidR="005B3E15" w:rsidRPr="00E2118D" w:rsidRDefault="005B3E15" w:rsidP="005B3E15">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5B3E15" w:rsidRPr="00E2118D" w:rsidRDefault="005B3E15" w:rsidP="005B3E15">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5. Oferta oraz pozostałe oświadczenia i dokumenty, dla których Zamawiający określił wzory w formie formularzy zamieszczonych w załącznikach do SWZ, powinny być sporządzone zgodnie z tymi wzorami, co do treści oraz opisu kolumn i wierszy.</w:t>
      </w:r>
    </w:p>
    <w:p w:rsidR="005B3E15" w:rsidRPr="00332913" w:rsidRDefault="005B3E15" w:rsidP="005B3E15">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lastRenderedPageBreak/>
        <w:t>6. Wykonawca przygotowuje ofertę przy pomocy interaktywnego „Formularza ofertowego” udostępnionego przez Zamawiającego na Platformie e-Zamówienia i zamieszczonego w podglądzie postępowania w zakładce „Informacje podstawowe”.</w:t>
      </w:r>
    </w:p>
    <w:p w:rsidR="005B3E15" w:rsidRPr="00332913" w:rsidRDefault="005B3E15" w:rsidP="005B3E15">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7.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5B3E15" w:rsidRPr="00332913" w:rsidRDefault="005B3E15" w:rsidP="005B3E15">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8.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5B3E15" w:rsidRPr="00332913" w:rsidRDefault="005B3E15" w:rsidP="005B3E15">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 xml:space="preserve">Uwaga! Nie należy zmieniać nazwy pliku nadanej przez Platformę e-Zamówienia. Zapisany „Formularz ofertowy” należy zawsze otwierać w programie Adobe </w:t>
      </w:r>
      <w:proofErr w:type="spellStart"/>
      <w:r w:rsidRPr="00332913">
        <w:rPr>
          <w:rFonts w:ascii="Times New Roman" w:hAnsi="Times New Roman" w:cs="Times New Roman"/>
          <w:color w:val="000000" w:themeColor="text1"/>
          <w:lang w:eastAsia="pl-PL"/>
        </w:rPr>
        <w:t>Acrobat</w:t>
      </w:r>
      <w:proofErr w:type="spellEnd"/>
      <w:r w:rsidRPr="00332913">
        <w:rPr>
          <w:rFonts w:ascii="Times New Roman" w:hAnsi="Times New Roman" w:cs="Times New Roman"/>
          <w:color w:val="000000" w:themeColor="text1"/>
          <w:lang w:eastAsia="pl-PL"/>
        </w:rPr>
        <w:t xml:space="preserve"> Reader DC.</w:t>
      </w:r>
    </w:p>
    <w:p w:rsidR="005B3E15" w:rsidRPr="00332913" w:rsidRDefault="005B3E15" w:rsidP="005B3E15">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 xml:space="preserve">9.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32913">
        <w:rPr>
          <w:rFonts w:ascii="Times New Roman" w:hAnsi="Times New Roman" w:cs="Times New Roman"/>
          <w:color w:val="000000" w:themeColor="text1"/>
          <w:lang w:eastAsia="pl-PL"/>
        </w:rPr>
        <w:t>drag&amp;drop</w:t>
      </w:r>
      <w:proofErr w:type="spellEnd"/>
      <w:r w:rsidRPr="00332913">
        <w:rPr>
          <w:rFonts w:ascii="Times New Roman" w:hAnsi="Times New Roman" w:cs="Times New Roman"/>
          <w:color w:val="000000" w:themeColor="text1"/>
          <w:lang w:eastAsia="pl-PL"/>
        </w:rPr>
        <w:t xml:space="preserve"> („przeciągnij” i „upuść”) służące do dodawania plików.</w:t>
      </w:r>
    </w:p>
    <w:p w:rsidR="005B3E15" w:rsidRPr="00332913" w:rsidRDefault="005B3E15" w:rsidP="005B3E15">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10.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5B3E15" w:rsidRPr="00C4237A" w:rsidRDefault="005B3E15" w:rsidP="005B3E15">
      <w:pPr>
        <w:spacing w:after="0" w:line="240" w:lineRule="auto"/>
        <w:jc w:val="both"/>
        <w:rPr>
          <w:rFonts w:ascii="Times New Roman" w:hAnsi="Times New Roman" w:cs="Times New Roman"/>
          <w:color w:val="000000" w:themeColor="text1"/>
          <w:lang w:eastAsia="pl-PL"/>
        </w:rPr>
      </w:pPr>
      <w:r w:rsidRPr="00C4237A">
        <w:rPr>
          <w:rFonts w:ascii="Times New Roman" w:hAnsi="Times New Roman" w:cs="Times New Roman"/>
          <w:color w:val="000000" w:themeColor="text1"/>
          <w:lang w:eastAsia="pl-PL"/>
        </w:rPr>
        <w:t>11.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5B3E15" w:rsidRPr="00C4237A" w:rsidRDefault="005B3E15" w:rsidP="005B3E15">
      <w:pPr>
        <w:spacing w:after="0" w:line="240" w:lineRule="auto"/>
        <w:jc w:val="both"/>
        <w:rPr>
          <w:rFonts w:ascii="Times New Roman" w:hAnsi="Times New Roman" w:cs="Times New Roman"/>
          <w:color w:val="000000" w:themeColor="text1"/>
          <w:lang w:eastAsia="pl-PL"/>
        </w:rPr>
      </w:pPr>
      <w:r w:rsidRPr="00C4237A">
        <w:rPr>
          <w:rFonts w:ascii="Times New Roman" w:hAnsi="Times New Roman" w:cs="Times New Roman"/>
          <w:color w:val="000000" w:themeColor="text1"/>
          <w:lang w:eastAsia="pl-PL"/>
        </w:rPr>
        <w:t>12.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5B3E15" w:rsidRPr="0066662B" w:rsidRDefault="005B3E15" w:rsidP="005B3E15">
      <w:pPr>
        <w:spacing w:after="0" w:line="240" w:lineRule="auto"/>
        <w:jc w:val="both"/>
        <w:rPr>
          <w:rFonts w:ascii="Times New Roman" w:hAnsi="Times New Roman" w:cs="Times New Roman"/>
          <w:color w:val="000000" w:themeColor="text1"/>
          <w:lang w:eastAsia="pl-PL"/>
        </w:rPr>
      </w:pPr>
      <w:r w:rsidRPr="0066662B">
        <w:rPr>
          <w:rFonts w:ascii="Times New Roman" w:hAnsi="Times New Roman" w:cs="Times New Roman"/>
          <w:color w:val="000000" w:themeColor="text1"/>
          <w:lang w:eastAsia="pl-PL"/>
        </w:rPr>
        <w:t xml:space="preserve">Pozostałe dokumenty wchodzące w skład oferty lub składane wraz z ofertą, które są zgodne z ustawą </w:t>
      </w:r>
      <w:proofErr w:type="spellStart"/>
      <w:r w:rsidRPr="0066662B">
        <w:rPr>
          <w:rFonts w:ascii="Times New Roman" w:hAnsi="Times New Roman" w:cs="Times New Roman"/>
          <w:color w:val="000000" w:themeColor="text1"/>
          <w:lang w:eastAsia="pl-PL"/>
        </w:rPr>
        <w:t>Pzp</w:t>
      </w:r>
      <w:proofErr w:type="spellEnd"/>
      <w:r w:rsidRPr="0066662B">
        <w:rPr>
          <w:rFonts w:ascii="Times New Roman" w:hAnsi="Times New Roman" w:cs="Times New Roman"/>
          <w:color w:val="000000" w:themeColor="text1"/>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5B3E15" w:rsidRPr="00C546EC" w:rsidRDefault="005B3E15" w:rsidP="005B3E15">
      <w:pPr>
        <w:spacing w:after="0" w:line="240" w:lineRule="auto"/>
        <w:jc w:val="both"/>
        <w:rPr>
          <w:rFonts w:ascii="Times New Roman" w:hAnsi="Times New Roman" w:cs="Times New Roman"/>
          <w:color w:val="000000" w:themeColor="text1"/>
          <w:lang w:eastAsia="pl-PL"/>
        </w:rPr>
      </w:pPr>
      <w:r w:rsidRPr="00C546EC">
        <w:rPr>
          <w:rFonts w:ascii="Times New Roman" w:hAnsi="Times New Roman" w:cs="Times New Roman"/>
          <w:color w:val="000000" w:themeColor="text1"/>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5B3E15" w:rsidRPr="008E11FC" w:rsidRDefault="005B3E15" w:rsidP="005B3E15">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13.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5B3E15" w:rsidRPr="008E11FC" w:rsidRDefault="005B3E15" w:rsidP="005B3E15">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14. Oferta może być złożona tylko do upływu terminu składania ofert.</w:t>
      </w:r>
    </w:p>
    <w:p w:rsidR="005B3E15" w:rsidRPr="008E11FC" w:rsidRDefault="005B3E15" w:rsidP="005B3E15">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15. Wykonawca może przed upływem terminu składania ofert wycofać ofertę. Wykonawca wycofuje ofertę w zakładce „Oferty/wnioski” używając przycisku „Wycofaj ofertę”.</w:t>
      </w:r>
    </w:p>
    <w:p w:rsidR="006216A5" w:rsidRDefault="005B3E15" w:rsidP="0088681C">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16. Maksymalny łączny rozmiar plików stanowiących ofertę lub składanych wraz z ofertą to 250 MB.</w:t>
      </w:r>
    </w:p>
    <w:p w:rsidR="0088681C" w:rsidRPr="0088681C" w:rsidRDefault="0088681C" w:rsidP="0088681C">
      <w:pPr>
        <w:spacing w:after="0" w:line="240" w:lineRule="auto"/>
        <w:jc w:val="both"/>
        <w:rPr>
          <w:rFonts w:ascii="Times New Roman" w:hAnsi="Times New Roman" w:cs="Times New Roman"/>
          <w:color w:val="000000" w:themeColor="text1"/>
          <w:lang w:eastAsia="pl-PL"/>
        </w:rPr>
      </w:pPr>
    </w:p>
    <w:p w:rsidR="0002782A" w:rsidRDefault="0002782A" w:rsidP="00DB06A5">
      <w:pPr>
        <w:spacing w:after="0" w:line="240" w:lineRule="auto"/>
        <w:rPr>
          <w:rFonts w:ascii="Times New Roman" w:hAnsi="Times New Roman" w:cs="Times New Roman"/>
          <w:b/>
          <w:lang w:eastAsia="pl-PL"/>
        </w:rPr>
      </w:pPr>
    </w:p>
    <w:p w:rsidR="00106B99" w:rsidRPr="008C59BB" w:rsidRDefault="0059272F" w:rsidP="00DB06A5">
      <w:pPr>
        <w:spacing w:after="0" w:line="240" w:lineRule="auto"/>
        <w:rPr>
          <w:rFonts w:ascii="Times New Roman" w:hAnsi="Times New Roman" w:cs="Times New Roman"/>
          <w:b/>
          <w:lang w:eastAsia="pl-PL"/>
        </w:rPr>
      </w:pPr>
      <w:r w:rsidRPr="008C59BB">
        <w:rPr>
          <w:rFonts w:ascii="Times New Roman" w:hAnsi="Times New Roman" w:cs="Times New Roman"/>
          <w:b/>
          <w:lang w:eastAsia="pl-PL"/>
        </w:rPr>
        <w:lastRenderedPageBreak/>
        <w:t>Rozdział XIII. Sposób i termin składania ofert</w:t>
      </w:r>
    </w:p>
    <w:p w:rsidR="0088681C" w:rsidRPr="0047041F" w:rsidRDefault="0088681C" w:rsidP="0088681C">
      <w:pPr>
        <w:spacing w:after="0" w:line="240" w:lineRule="auto"/>
        <w:rPr>
          <w:rFonts w:ascii="Times New Roman" w:hAnsi="Times New Roman" w:cs="Times New Roman"/>
          <w:b/>
          <w:color w:val="000000" w:themeColor="text1"/>
          <w:lang w:eastAsia="pl-PL"/>
        </w:rPr>
      </w:pPr>
      <w:r w:rsidRPr="0047041F">
        <w:rPr>
          <w:rFonts w:ascii="Times New Roman" w:hAnsi="Times New Roman" w:cs="Times New Roman"/>
          <w:color w:val="000000" w:themeColor="text1"/>
        </w:rPr>
        <w:t xml:space="preserve">Ofertę należy złożyć do dnia </w:t>
      </w:r>
      <w:r w:rsidR="00CF36EF" w:rsidRPr="0047041F">
        <w:rPr>
          <w:rFonts w:ascii="Times New Roman" w:hAnsi="Times New Roman" w:cs="Times New Roman"/>
          <w:b/>
          <w:bCs/>
          <w:color w:val="000000" w:themeColor="text1"/>
        </w:rPr>
        <w:t>10</w:t>
      </w:r>
      <w:r w:rsidR="00F74AF2" w:rsidRPr="0047041F">
        <w:rPr>
          <w:rFonts w:ascii="Times New Roman" w:hAnsi="Times New Roman" w:cs="Times New Roman"/>
          <w:b/>
          <w:bCs/>
          <w:color w:val="000000" w:themeColor="text1"/>
        </w:rPr>
        <w:t>.12</w:t>
      </w:r>
      <w:r w:rsidR="00B815DD" w:rsidRPr="0047041F">
        <w:rPr>
          <w:rFonts w:ascii="Times New Roman" w:hAnsi="Times New Roman" w:cs="Times New Roman"/>
          <w:b/>
          <w:bCs/>
          <w:color w:val="000000" w:themeColor="text1"/>
        </w:rPr>
        <w:t>.2025</w:t>
      </w:r>
      <w:r w:rsidRPr="0047041F">
        <w:rPr>
          <w:rFonts w:ascii="Times New Roman" w:hAnsi="Times New Roman" w:cs="Times New Roman"/>
          <w:b/>
          <w:bCs/>
          <w:color w:val="000000" w:themeColor="text1"/>
        </w:rPr>
        <w:t>r</w:t>
      </w:r>
      <w:r w:rsidRPr="0047041F">
        <w:rPr>
          <w:rFonts w:ascii="Times New Roman" w:hAnsi="Times New Roman" w:cs="Times New Roman"/>
          <w:color w:val="000000" w:themeColor="text1"/>
        </w:rPr>
        <w:t xml:space="preserve">. do godz. </w:t>
      </w:r>
      <w:r w:rsidR="00B815DD" w:rsidRPr="0047041F">
        <w:rPr>
          <w:rFonts w:ascii="Times New Roman" w:hAnsi="Times New Roman" w:cs="Times New Roman"/>
          <w:b/>
          <w:bCs/>
          <w:color w:val="000000" w:themeColor="text1"/>
        </w:rPr>
        <w:t>10</w:t>
      </w:r>
      <w:r w:rsidRPr="0047041F">
        <w:rPr>
          <w:rFonts w:ascii="Times New Roman" w:hAnsi="Times New Roman" w:cs="Times New Roman"/>
          <w:b/>
          <w:bCs/>
          <w:color w:val="000000" w:themeColor="text1"/>
        </w:rPr>
        <w:t xml:space="preserve">:00. </w:t>
      </w:r>
    </w:p>
    <w:p w:rsidR="0088681C" w:rsidRPr="00657CD0" w:rsidRDefault="0088681C" w:rsidP="00DB06A5">
      <w:pPr>
        <w:spacing w:after="0" w:line="240" w:lineRule="auto"/>
        <w:rPr>
          <w:rFonts w:ascii="Times New Roman" w:hAnsi="Times New Roman" w:cs="Times New Roman"/>
          <w:b/>
          <w:color w:val="000000" w:themeColor="text1"/>
          <w:lang w:eastAsia="pl-PL"/>
        </w:rPr>
      </w:pPr>
    </w:p>
    <w:p w:rsidR="008B19D6" w:rsidRPr="00657CD0" w:rsidRDefault="0017652E" w:rsidP="00DB06A5">
      <w:pPr>
        <w:spacing w:after="0" w:line="240" w:lineRule="auto"/>
        <w:rPr>
          <w:rFonts w:ascii="Times New Roman" w:hAnsi="Times New Roman" w:cs="Times New Roman"/>
          <w:b/>
          <w:color w:val="000000" w:themeColor="text1"/>
          <w:lang w:eastAsia="pl-PL"/>
        </w:rPr>
      </w:pPr>
      <w:r w:rsidRPr="00657CD0">
        <w:rPr>
          <w:rFonts w:ascii="Times New Roman" w:hAnsi="Times New Roman" w:cs="Times New Roman"/>
          <w:b/>
          <w:color w:val="000000" w:themeColor="text1"/>
          <w:lang w:eastAsia="pl-PL"/>
        </w:rPr>
        <w:t>Rozdział XIV. Termin otwarcia ofert.</w:t>
      </w:r>
    </w:p>
    <w:p w:rsidR="0088681C" w:rsidRPr="0047041F" w:rsidRDefault="0088681C" w:rsidP="0088681C">
      <w:pPr>
        <w:autoSpaceDE w:val="0"/>
        <w:autoSpaceDN w:val="0"/>
        <w:adjustRightInd w:val="0"/>
        <w:spacing w:after="0" w:line="240" w:lineRule="auto"/>
        <w:jc w:val="both"/>
        <w:rPr>
          <w:rFonts w:ascii="Times New Roman" w:hAnsi="Times New Roman" w:cs="Times New Roman"/>
          <w:color w:val="000000" w:themeColor="text1"/>
        </w:rPr>
      </w:pPr>
      <w:r w:rsidRPr="0047041F">
        <w:rPr>
          <w:rFonts w:ascii="Times New Roman" w:hAnsi="Times New Roman" w:cs="Times New Roman"/>
          <w:color w:val="000000" w:themeColor="text1"/>
        </w:rPr>
        <w:t xml:space="preserve">1. Otwarcie ofert nastąpi w dniu </w:t>
      </w:r>
      <w:r w:rsidR="00CF36EF" w:rsidRPr="0047041F">
        <w:rPr>
          <w:rFonts w:ascii="Times New Roman" w:hAnsi="Times New Roman" w:cs="Times New Roman"/>
          <w:b/>
          <w:bCs/>
          <w:color w:val="000000" w:themeColor="text1"/>
        </w:rPr>
        <w:t>10</w:t>
      </w:r>
      <w:r w:rsidR="00F74AF2" w:rsidRPr="0047041F">
        <w:rPr>
          <w:rFonts w:ascii="Times New Roman" w:hAnsi="Times New Roman" w:cs="Times New Roman"/>
          <w:b/>
          <w:bCs/>
          <w:color w:val="000000" w:themeColor="text1"/>
        </w:rPr>
        <w:t>.12</w:t>
      </w:r>
      <w:r w:rsidR="00B815DD" w:rsidRPr="0047041F">
        <w:rPr>
          <w:rFonts w:ascii="Times New Roman" w:hAnsi="Times New Roman" w:cs="Times New Roman"/>
          <w:b/>
          <w:bCs/>
          <w:color w:val="000000" w:themeColor="text1"/>
        </w:rPr>
        <w:t>.2025</w:t>
      </w:r>
      <w:r w:rsidRPr="0047041F">
        <w:rPr>
          <w:rFonts w:ascii="Times New Roman" w:hAnsi="Times New Roman" w:cs="Times New Roman"/>
          <w:b/>
          <w:bCs/>
          <w:color w:val="000000" w:themeColor="text1"/>
        </w:rPr>
        <w:t xml:space="preserve"> </w:t>
      </w:r>
      <w:r w:rsidRPr="0047041F">
        <w:rPr>
          <w:rFonts w:ascii="Times New Roman" w:hAnsi="Times New Roman" w:cs="Times New Roman"/>
          <w:color w:val="000000" w:themeColor="text1"/>
        </w:rPr>
        <w:t xml:space="preserve">r., o godzinie </w:t>
      </w:r>
      <w:r w:rsidR="00B815DD" w:rsidRPr="0047041F">
        <w:rPr>
          <w:rFonts w:ascii="Times New Roman" w:hAnsi="Times New Roman" w:cs="Times New Roman"/>
          <w:b/>
          <w:bCs/>
          <w:color w:val="000000" w:themeColor="text1"/>
        </w:rPr>
        <w:t>11</w:t>
      </w:r>
      <w:r w:rsidRPr="0047041F">
        <w:rPr>
          <w:rFonts w:ascii="Times New Roman" w:hAnsi="Times New Roman" w:cs="Times New Roman"/>
          <w:b/>
          <w:bCs/>
          <w:color w:val="000000" w:themeColor="text1"/>
        </w:rPr>
        <w:t xml:space="preserve">:00. </w:t>
      </w:r>
    </w:p>
    <w:p w:rsidR="0017652E" w:rsidRPr="008C59BB" w:rsidRDefault="0088681C" w:rsidP="008B19D6">
      <w:pPr>
        <w:rPr>
          <w:rFonts w:ascii="Times New Roman" w:hAnsi="Times New Roman" w:cs="Times New Roman"/>
          <w:lang w:eastAsia="pl-PL"/>
        </w:rPr>
      </w:pPr>
      <w:r w:rsidRPr="00E4375D">
        <w:rPr>
          <w:rFonts w:ascii="Times New Roman" w:hAnsi="Times New Roman" w:cs="Times New Roman"/>
          <w:color w:val="000000" w:themeColor="text1"/>
          <w:sz w:val="23"/>
          <w:szCs w:val="23"/>
        </w:rPr>
        <w:t xml:space="preserve">2. Wykonawca składa ofertę za pośrednictwem formularza do złożenia oferty dostępnego po </w:t>
      </w:r>
      <w:r w:rsidRPr="00F74399">
        <w:rPr>
          <w:rFonts w:ascii="Times New Roman" w:hAnsi="Times New Roman" w:cs="Times New Roman"/>
          <w:color w:val="000000"/>
          <w:sz w:val="23"/>
          <w:szCs w:val="23"/>
        </w:rPr>
        <w:t>zalogowaniu na Platformie e-Zamówienia.</w:t>
      </w:r>
    </w:p>
    <w:p w:rsidR="00EC506A" w:rsidRPr="008C59BB" w:rsidRDefault="00ED5162" w:rsidP="00EC506A">
      <w:pPr>
        <w:spacing w:after="0" w:line="240" w:lineRule="auto"/>
        <w:rPr>
          <w:rFonts w:ascii="Times New Roman" w:hAnsi="Times New Roman" w:cs="Times New Roman"/>
          <w:b/>
          <w:lang w:eastAsia="pl-PL"/>
        </w:rPr>
      </w:pPr>
      <w:r w:rsidRPr="008C59BB">
        <w:rPr>
          <w:rFonts w:ascii="Times New Roman" w:hAnsi="Times New Roman" w:cs="Times New Roman"/>
          <w:b/>
          <w:lang w:eastAsia="pl-PL"/>
        </w:rPr>
        <w:t>Rozdział XV. Podstawy wykluczenia, o których mowa w art. 108 ust. 1.</w:t>
      </w:r>
    </w:p>
    <w:p w:rsidR="00EC506A" w:rsidRPr="008C59BB" w:rsidRDefault="00AC2E4C" w:rsidP="00ED5162">
      <w:pPr>
        <w:rPr>
          <w:rFonts w:ascii="Times New Roman" w:hAnsi="Times New Roman" w:cs="Times New Roman"/>
          <w:b/>
          <w:color w:val="000000"/>
        </w:rPr>
      </w:pPr>
      <w:r w:rsidRPr="00AC2E4C">
        <w:rPr>
          <w:rFonts w:ascii="Times New Roman" w:hAnsi="Times New Roman" w:cs="Times New Roman"/>
          <w:color w:val="000000"/>
        </w:rPr>
        <w:t xml:space="preserve">O udzielenie zamówienia mogą ubiegać się Wykonawcy, którzy nie podlegają wykluczeniu w oparciu o art. 108 ust. 1. ustawy </w:t>
      </w:r>
      <w:proofErr w:type="spellStart"/>
      <w:r w:rsidRPr="00AC2E4C">
        <w:rPr>
          <w:rFonts w:ascii="Times New Roman" w:hAnsi="Times New Roman" w:cs="Times New Roman"/>
          <w:color w:val="000000"/>
        </w:rPr>
        <w:t>Pzp</w:t>
      </w:r>
      <w:proofErr w:type="spellEnd"/>
      <w:r w:rsidRPr="00AC2E4C">
        <w:rPr>
          <w:rFonts w:ascii="Times New Roman" w:hAnsi="Times New Roman" w:cs="Times New Roman"/>
          <w:color w:val="000000"/>
        </w:rPr>
        <w:t>.</w:t>
      </w:r>
    </w:p>
    <w:p w:rsidR="00077903" w:rsidRPr="008C59BB" w:rsidRDefault="00077903" w:rsidP="0049118D">
      <w:pPr>
        <w:spacing w:after="0" w:line="240" w:lineRule="auto"/>
        <w:jc w:val="both"/>
        <w:rPr>
          <w:rFonts w:ascii="Times New Roman" w:hAnsi="Times New Roman" w:cs="Times New Roman"/>
          <w:b/>
          <w:color w:val="000000"/>
        </w:rPr>
      </w:pPr>
      <w:r w:rsidRPr="008C59BB">
        <w:rPr>
          <w:rFonts w:ascii="Times New Roman" w:hAnsi="Times New Roman" w:cs="Times New Roman"/>
          <w:b/>
          <w:color w:val="000000"/>
        </w:rPr>
        <w:t>Rozdział XVI. Sposób obliczenia ceny.</w:t>
      </w:r>
    </w:p>
    <w:p w:rsidR="00FE5FE2" w:rsidRDefault="00AC2E4C" w:rsidP="00AC2E4C">
      <w:pPr>
        <w:autoSpaceDE w:val="0"/>
        <w:autoSpaceDN w:val="0"/>
        <w:adjustRightInd w:val="0"/>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rPr>
        <w:t xml:space="preserve">1. Wykonawca podaje cenę za realizację przedmiotu zamówienia </w:t>
      </w:r>
      <w:r w:rsidRPr="0085782D">
        <w:rPr>
          <w:rFonts w:ascii="Times New Roman" w:hAnsi="Times New Roman" w:cs="Times New Roman"/>
          <w:color w:val="000000" w:themeColor="text1"/>
          <w:lang w:eastAsia="pl-PL"/>
        </w:rPr>
        <w:t>przy pomocy interaktywnego „Formularza ofertowego” udostępnionego przez Zamawiającego na Platformie e-Zamówienia, stanowiącego załącznik do SWZ</w:t>
      </w:r>
      <w:r w:rsidR="0085782D" w:rsidRPr="0085782D">
        <w:rPr>
          <w:rFonts w:ascii="Times New Roman" w:hAnsi="Times New Roman" w:cs="Times New Roman"/>
          <w:color w:val="000000" w:themeColor="text1"/>
          <w:lang w:eastAsia="pl-PL"/>
        </w:rPr>
        <w:t xml:space="preserve">.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2. Cena ofertowa brutto musi uwzględniać wszystkie koszty związane z realizacją przedmiotu zamówienia zgodnie z opisem przedmiotu zamówienia oraz istotnymi postanowieniami umowy określonymi w niniejszej SWZ.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3. Cena podana na Formularzu Ofertowym jest ceną ostateczną, niepodlegającą negocjacji i wyczerpującą wszelkie należności Wykonawcy wobec Zamawiającego związane z realizacją przedmiotu zamówienia.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4. Cena oferty powinna być wyrażona w złotych polskich (PLN) z dokładnością do dwóch miejsc po przecinku.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5. Zamawiający nie przewiduje rozliczeń w walucie obcej.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6. Wyliczona cena oferty brutto będzie służyć do porównania złożonych ofert i do rozliczenia w trakcie realizacji zamówienia.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7. Jeżeli została złożona oferta, której wybór prowadziłby do powstania u zamawiającego obowiązku podatkowego zgodnie z ustawą z dnia 11 marca 2004 r. o podatku o</w:t>
      </w:r>
      <w:r>
        <w:rPr>
          <w:rFonts w:ascii="Times New Roman" w:hAnsi="Times New Roman" w:cs="Times New Roman"/>
          <w:color w:val="000000" w:themeColor="text1"/>
        </w:rPr>
        <w:t>d towarów i usług (Dz. U. z 2023 r. poz. 1570</w:t>
      </w:r>
      <w:r w:rsidRPr="00E2118D">
        <w:rPr>
          <w:rFonts w:ascii="Times New Roman" w:hAnsi="Times New Roman" w:cs="Times New Roman"/>
          <w:color w:val="000000" w:themeColor="text1"/>
        </w:rPr>
        <w:t xml:space="preserve">), dla celów zastosowania kryterium ceny lub kosztu zamawiający dolicza do przedstawionej w tej ofercie ceny kwotę podatku od towarów i usług, którą miałby obowiązek rozliczyć. W ofercie, o której mowa w ust. 1, wykonawca ma obowiązek: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1) poinformowania zamawiającego, że wybór jego oferty będzie prowadził do powstania u zamawiającego obowiązku podatkowego;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2) wskazania nazwy (rodzaju) towaru lub usługi, których dostawa lub świadczenie będą prowadziły do powstania obowiązku podatkowego;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3) wskazania wartości towaru lub usługi objętego obowiązkiem podatkowym zamawiającego, bez kwoty podatku; </w:t>
      </w:r>
    </w:p>
    <w:p w:rsidR="00AC2E4C" w:rsidRPr="00E2118D" w:rsidRDefault="00AC2E4C" w:rsidP="00AC2E4C">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4) wskazania stawki podatku od towarów i usług, która zgodnie z wiedzą wykonawcy, będzie miała zastosowanie. </w:t>
      </w:r>
    </w:p>
    <w:p w:rsidR="00307F16" w:rsidRPr="008C59BB" w:rsidRDefault="00307F16" w:rsidP="00D254ED">
      <w:pPr>
        <w:widowControl w:val="0"/>
        <w:autoSpaceDE w:val="0"/>
        <w:spacing w:after="0" w:line="240" w:lineRule="auto"/>
        <w:jc w:val="both"/>
        <w:rPr>
          <w:rFonts w:ascii="Times New Roman" w:hAnsi="Times New Roman" w:cs="Times New Roman"/>
          <w:color w:val="000000" w:themeColor="text1"/>
        </w:rPr>
      </w:pPr>
    </w:p>
    <w:p w:rsidR="00DC5B18" w:rsidRPr="000F39EB" w:rsidRDefault="00DC5B18" w:rsidP="00ED5162">
      <w:pPr>
        <w:rPr>
          <w:rFonts w:ascii="Times New Roman" w:hAnsi="Times New Roman" w:cs="Times New Roman"/>
          <w:b/>
          <w:color w:val="000000" w:themeColor="text1"/>
        </w:rPr>
      </w:pPr>
      <w:r w:rsidRPr="000F39EB">
        <w:rPr>
          <w:rFonts w:ascii="Times New Roman" w:hAnsi="Times New Roman" w:cs="Times New Roman"/>
          <w:b/>
          <w:color w:val="000000" w:themeColor="text1"/>
        </w:rPr>
        <w:t>Rozdział XVII. Opis kryteriów oceny ofert, wraz z podaniem wag tych kryteriów, i sposobu oceny ofert.</w:t>
      </w: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0F39EB">
        <w:rPr>
          <w:rFonts w:ascii="Times New Roman" w:hAnsi="Times New Roman" w:cs="Times New Roman"/>
          <w:color w:val="000000" w:themeColor="text1"/>
        </w:rPr>
        <w:t xml:space="preserve">Oferty w postępowaniu zostaną ocenione przez zamawiającego w oparciu o następujące kryteria oceny ofert: </w:t>
      </w:r>
    </w:p>
    <w:p w:rsidR="00BC1C52" w:rsidRPr="000F39EB" w:rsidRDefault="00BC1C52" w:rsidP="00BC1C52">
      <w:pPr>
        <w:pStyle w:val="Akapitzlist"/>
        <w:widowControl w:val="0"/>
        <w:autoSpaceDE w:val="0"/>
        <w:spacing w:after="0" w:line="240" w:lineRule="auto"/>
        <w:ind w:left="0"/>
        <w:jc w:val="both"/>
        <w:rPr>
          <w:rFonts w:ascii="Times New Roman" w:hAnsi="Times New Roman" w:cs="Times New Roman"/>
          <w:b/>
          <w:bCs/>
          <w:color w:val="000000" w:themeColor="text1"/>
        </w:rPr>
      </w:pPr>
      <w:r w:rsidRPr="000F39EB">
        <w:rPr>
          <w:rFonts w:ascii="Times New Roman" w:hAnsi="Times New Roman" w:cs="Times New Roman"/>
          <w:b/>
          <w:bCs/>
          <w:color w:val="000000" w:themeColor="text1"/>
        </w:rPr>
        <w:t>– cena  60%</w:t>
      </w:r>
    </w:p>
    <w:p w:rsidR="00BC1C52" w:rsidRPr="000F39EB" w:rsidRDefault="00BC1C52" w:rsidP="00BC1C52">
      <w:pPr>
        <w:pStyle w:val="Default"/>
        <w:jc w:val="both"/>
        <w:rPr>
          <w:b/>
          <w:bCs/>
          <w:color w:val="000000" w:themeColor="text1"/>
          <w:sz w:val="22"/>
          <w:szCs w:val="22"/>
        </w:rPr>
      </w:pPr>
      <w:r w:rsidRPr="000F39EB">
        <w:rPr>
          <w:b/>
          <w:bCs/>
          <w:color w:val="000000" w:themeColor="text1"/>
          <w:sz w:val="22"/>
          <w:szCs w:val="22"/>
        </w:rPr>
        <w:t>- o</w:t>
      </w:r>
      <w:r w:rsidRPr="000F39EB">
        <w:rPr>
          <w:b/>
          <w:color w:val="000000" w:themeColor="text1"/>
          <w:sz w:val="22"/>
          <w:szCs w:val="22"/>
        </w:rPr>
        <w:t xml:space="preserve">kres gwarancji i rękojmi </w:t>
      </w:r>
      <w:r w:rsidRPr="000F39EB">
        <w:rPr>
          <w:b/>
          <w:bCs/>
          <w:color w:val="000000" w:themeColor="text1"/>
          <w:sz w:val="22"/>
          <w:szCs w:val="22"/>
        </w:rPr>
        <w:t>40%</w:t>
      </w:r>
    </w:p>
    <w:p w:rsidR="00BC1C52" w:rsidRPr="000F39EB" w:rsidRDefault="00BC1C52" w:rsidP="00BC1C52">
      <w:pPr>
        <w:pStyle w:val="Default"/>
        <w:jc w:val="both"/>
        <w:rPr>
          <w:bCs/>
          <w:color w:val="000000" w:themeColor="text1"/>
          <w:sz w:val="22"/>
          <w:szCs w:val="22"/>
        </w:rPr>
      </w:pP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0F39EB">
        <w:rPr>
          <w:rFonts w:ascii="Times New Roman" w:hAnsi="Times New Roman" w:cs="Times New Roman"/>
          <w:color w:val="000000" w:themeColor="text1"/>
        </w:rPr>
        <w:t xml:space="preserve">Oferty zostaną ocenione przez zamawiającego w oparciu o następujące kryteria oceny ofert: </w:t>
      </w: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0F39EB">
        <w:rPr>
          <w:rFonts w:ascii="Times New Roman" w:hAnsi="Times New Roman" w:cs="Times New Roman"/>
          <w:color w:val="000000" w:themeColor="text1"/>
        </w:rPr>
        <w:t>1) Cena  60 % (oznaczona jako C)</w:t>
      </w: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0F39EB">
        <w:rPr>
          <w:rFonts w:ascii="Times New Roman" w:hAnsi="Times New Roman" w:cs="Times New Roman"/>
          <w:color w:val="000000" w:themeColor="text1"/>
        </w:rPr>
        <w:t xml:space="preserve">Sposób przyznania punktów w kryterium „cena”: </w:t>
      </w: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0F39EB">
        <w:rPr>
          <w:rFonts w:ascii="Times New Roman" w:hAnsi="Times New Roman" w:cs="Times New Roman"/>
          <w:color w:val="000000" w:themeColor="text1"/>
        </w:rPr>
        <w:t xml:space="preserve">cena najniższa </w:t>
      </w: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0F39EB">
        <w:rPr>
          <w:rFonts w:ascii="Times New Roman" w:hAnsi="Times New Roman" w:cs="Times New Roman"/>
          <w:color w:val="000000" w:themeColor="text1"/>
        </w:rPr>
        <w:t xml:space="preserve">------------------------------------------------ x100 pkt x 60 % </w:t>
      </w:r>
    </w:p>
    <w:p w:rsidR="00BC1C52" w:rsidRPr="000F39EB"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0F39EB">
        <w:rPr>
          <w:rFonts w:ascii="Times New Roman" w:hAnsi="Times New Roman" w:cs="Times New Roman"/>
          <w:color w:val="000000" w:themeColor="text1"/>
        </w:rPr>
        <w:lastRenderedPageBreak/>
        <w:t xml:space="preserve">cena oferty ocenianej </w:t>
      </w:r>
    </w:p>
    <w:p w:rsidR="00BC1C52" w:rsidRPr="00AC0E49"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AC0E49">
        <w:rPr>
          <w:rFonts w:ascii="Times New Roman" w:hAnsi="Times New Roman" w:cs="Times New Roman"/>
          <w:color w:val="000000" w:themeColor="text1"/>
        </w:rPr>
        <w:t>2) Okres gwarancji i rękojmi 40 % (oznaczony jako G)</w:t>
      </w:r>
    </w:p>
    <w:p w:rsidR="00BC1C52" w:rsidRPr="00AC0E49" w:rsidRDefault="00BC1C52" w:rsidP="00BC1C52">
      <w:pPr>
        <w:autoSpaceDE w:val="0"/>
        <w:autoSpaceDN w:val="0"/>
        <w:adjustRightInd w:val="0"/>
        <w:spacing w:after="0" w:line="240" w:lineRule="auto"/>
        <w:jc w:val="both"/>
        <w:rPr>
          <w:rFonts w:ascii="Times New Roman" w:hAnsi="Times New Roman" w:cs="Times New Roman"/>
          <w:color w:val="000000" w:themeColor="text1"/>
        </w:rPr>
      </w:pPr>
      <w:r w:rsidRPr="00AC0E49">
        <w:rPr>
          <w:rFonts w:ascii="Times New Roman" w:hAnsi="Times New Roman" w:cs="Times New Roman"/>
          <w:color w:val="000000" w:themeColor="text1"/>
        </w:rPr>
        <w:t xml:space="preserve">Sposób przyznania punktów w kryterium „okres gwarancji i rękojmi”: </w:t>
      </w:r>
    </w:p>
    <w:p w:rsidR="00BC1C52" w:rsidRPr="00AC0E49" w:rsidRDefault="00565397" w:rsidP="00BC1C52">
      <w:pPr>
        <w:autoSpaceDE w:val="0"/>
        <w:autoSpaceDN w:val="0"/>
        <w:adjustRightInd w:val="0"/>
        <w:spacing w:after="0" w:line="240" w:lineRule="auto"/>
        <w:jc w:val="both"/>
        <w:rPr>
          <w:rFonts w:ascii="Times New Roman" w:hAnsi="Times New Roman" w:cs="Times New Roman"/>
          <w:color w:val="000000" w:themeColor="text1"/>
        </w:rPr>
      </w:pPr>
      <w:r w:rsidRPr="00AC0E49">
        <w:rPr>
          <w:rFonts w:ascii="Times New Roman" w:hAnsi="Times New Roman" w:cs="Times New Roman"/>
          <w:color w:val="000000" w:themeColor="text1"/>
        </w:rPr>
        <w:t>a) udzielenie 24</w:t>
      </w:r>
      <w:r w:rsidR="00BC1C52" w:rsidRPr="00AC0E49">
        <w:rPr>
          <w:rFonts w:ascii="Times New Roman" w:hAnsi="Times New Roman" w:cs="Times New Roman"/>
          <w:color w:val="000000" w:themeColor="text1"/>
        </w:rPr>
        <w:t xml:space="preserve"> miesięcznej gwarancji i rękojmi na roboty objęte zamówieniem – 0 pkt </w:t>
      </w:r>
    </w:p>
    <w:p w:rsidR="00BC1C52" w:rsidRPr="00AC0E49" w:rsidRDefault="00565397" w:rsidP="00BC1C52">
      <w:pPr>
        <w:autoSpaceDE w:val="0"/>
        <w:autoSpaceDN w:val="0"/>
        <w:adjustRightInd w:val="0"/>
        <w:spacing w:after="0" w:line="240" w:lineRule="auto"/>
        <w:jc w:val="both"/>
        <w:rPr>
          <w:rFonts w:ascii="Times New Roman" w:hAnsi="Times New Roman" w:cs="Times New Roman"/>
          <w:color w:val="000000" w:themeColor="text1"/>
        </w:rPr>
      </w:pPr>
      <w:r w:rsidRPr="00AC0E49">
        <w:rPr>
          <w:rFonts w:ascii="Times New Roman" w:hAnsi="Times New Roman" w:cs="Times New Roman"/>
          <w:color w:val="000000" w:themeColor="text1"/>
        </w:rPr>
        <w:t>b) udzielenie 36</w:t>
      </w:r>
      <w:r w:rsidR="00BC1C52" w:rsidRPr="00AC0E49">
        <w:rPr>
          <w:rFonts w:ascii="Times New Roman" w:hAnsi="Times New Roman" w:cs="Times New Roman"/>
          <w:color w:val="000000" w:themeColor="text1"/>
        </w:rPr>
        <w:t xml:space="preserve"> miesięcznej gwarancji i rękojmi na roboty objęte zamówieniem – 20 pkt </w:t>
      </w:r>
    </w:p>
    <w:p w:rsidR="00BC1C52" w:rsidRPr="00AC0E49" w:rsidRDefault="00565397" w:rsidP="00BC1C52">
      <w:pPr>
        <w:autoSpaceDE w:val="0"/>
        <w:autoSpaceDN w:val="0"/>
        <w:adjustRightInd w:val="0"/>
        <w:spacing w:after="0" w:line="240" w:lineRule="auto"/>
        <w:jc w:val="both"/>
        <w:rPr>
          <w:rFonts w:ascii="Times New Roman" w:hAnsi="Times New Roman" w:cs="Times New Roman"/>
          <w:color w:val="000000" w:themeColor="text1"/>
        </w:rPr>
      </w:pPr>
      <w:r w:rsidRPr="00AC0E49">
        <w:rPr>
          <w:rFonts w:ascii="Times New Roman" w:hAnsi="Times New Roman" w:cs="Times New Roman"/>
          <w:color w:val="000000" w:themeColor="text1"/>
        </w:rPr>
        <w:t>c) udzielenie 48</w:t>
      </w:r>
      <w:r w:rsidR="00BC1C52" w:rsidRPr="00AC0E49">
        <w:rPr>
          <w:rFonts w:ascii="Times New Roman" w:hAnsi="Times New Roman" w:cs="Times New Roman"/>
          <w:color w:val="000000" w:themeColor="text1"/>
        </w:rPr>
        <w:t xml:space="preserve"> miesięcznej gwarancji i rękojmi na roboty objęte zamówieniem – 40 pkt </w:t>
      </w:r>
    </w:p>
    <w:p w:rsidR="00BC1C52" w:rsidRPr="00BC1C52" w:rsidRDefault="00BC1C52" w:rsidP="00BC1C52">
      <w:pPr>
        <w:autoSpaceDE w:val="0"/>
        <w:autoSpaceDN w:val="0"/>
        <w:adjustRightInd w:val="0"/>
        <w:spacing w:after="0" w:line="240" w:lineRule="auto"/>
        <w:jc w:val="both"/>
        <w:rPr>
          <w:rFonts w:ascii="Times New Roman" w:hAnsi="Times New Roman" w:cs="Times New Roman"/>
          <w:color w:val="FF0000"/>
        </w:rPr>
      </w:pPr>
    </w:p>
    <w:p w:rsidR="00BC1C52" w:rsidRPr="00565397" w:rsidRDefault="00BC1C52" w:rsidP="00BC1C52">
      <w:pPr>
        <w:spacing w:after="0" w:line="240" w:lineRule="auto"/>
        <w:jc w:val="both"/>
        <w:rPr>
          <w:rFonts w:ascii="Times New Roman" w:hAnsi="Times New Roman" w:cs="Times New Roman"/>
          <w:color w:val="000000" w:themeColor="text1"/>
        </w:rPr>
      </w:pPr>
      <w:r w:rsidRPr="00565397">
        <w:rPr>
          <w:rFonts w:ascii="Times New Roman" w:hAnsi="Times New Roman" w:cs="Times New Roman"/>
          <w:color w:val="000000" w:themeColor="text1"/>
        </w:rPr>
        <w:t>O – oferta badana</w:t>
      </w:r>
    </w:p>
    <w:p w:rsidR="00BC1C52" w:rsidRPr="00565397" w:rsidRDefault="00BC1C52" w:rsidP="00BC1C52">
      <w:pPr>
        <w:spacing w:after="0" w:line="240" w:lineRule="auto"/>
        <w:jc w:val="both"/>
        <w:rPr>
          <w:rFonts w:ascii="Times New Roman" w:hAnsi="Times New Roman" w:cs="Times New Roman"/>
          <w:color w:val="000000" w:themeColor="text1"/>
        </w:rPr>
      </w:pPr>
      <w:r w:rsidRPr="00565397">
        <w:rPr>
          <w:rFonts w:ascii="Times New Roman" w:hAnsi="Times New Roman" w:cs="Times New Roman"/>
          <w:color w:val="000000" w:themeColor="text1"/>
        </w:rPr>
        <w:t>C- suma punktów w kryterium cena</w:t>
      </w:r>
    </w:p>
    <w:p w:rsidR="00BC1C52" w:rsidRPr="00565397" w:rsidRDefault="00BC1C52" w:rsidP="00BC1C52">
      <w:pPr>
        <w:spacing w:after="0" w:line="240" w:lineRule="auto"/>
        <w:jc w:val="both"/>
        <w:rPr>
          <w:rFonts w:ascii="Times New Roman" w:hAnsi="Times New Roman" w:cs="Times New Roman"/>
          <w:color w:val="000000" w:themeColor="text1"/>
        </w:rPr>
      </w:pPr>
      <w:r w:rsidRPr="00565397">
        <w:rPr>
          <w:rFonts w:ascii="Times New Roman" w:hAnsi="Times New Roman" w:cs="Times New Roman"/>
          <w:color w:val="000000" w:themeColor="text1"/>
        </w:rPr>
        <w:t xml:space="preserve">G – suma punktów w kryterium okres gwarancji i rękojmi </w:t>
      </w:r>
    </w:p>
    <w:p w:rsidR="00BC1C52" w:rsidRPr="00565397" w:rsidRDefault="00BC1C52" w:rsidP="00BC1C52">
      <w:pPr>
        <w:widowControl w:val="0"/>
        <w:suppressAutoHyphens/>
        <w:autoSpaceDE w:val="0"/>
        <w:spacing w:after="0" w:line="240" w:lineRule="auto"/>
        <w:jc w:val="both"/>
        <w:rPr>
          <w:rFonts w:ascii="Times New Roman" w:eastAsia="Calibri" w:hAnsi="Times New Roman" w:cs="Times New Roman"/>
          <w:color w:val="000000" w:themeColor="text1"/>
        </w:rPr>
      </w:pPr>
      <w:r w:rsidRPr="00565397">
        <w:rPr>
          <w:rFonts w:ascii="Times New Roman" w:eastAsia="Calibri" w:hAnsi="Times New Roman" w:cs="Times New Roman"/>
          <w:color w:val="000000" w:themeColor="text1"/>
        </w:rPr>
        <w:t>Zamawiający zastosuje zaokrąglanie każdego wyniku do dwóch miejsc po przecinku.</w:t>
      </w:r>
    </w:p>
    <w:p w:rsidR="00BC1C52" w:rsidRPr="00565397" w:rsidRDefault="00BC1C52" w:rsidP="00BC1C52">
      <w:pPr>
        <w:spacing w:after="0" w:line="240" w:lineRule="auto"/>
        <w:rPr>
          <w:rFonts w:ascii="Times New Roman" w:hAnsi="Times New Roman" w:cs="Times New Roman"/>
          <w:color w:val="000000" w:themeColor="text1"/>
        </w:rPr>
      </w:pPr>
      <w:r w:rsidRPr="00565397">
        <w:rPr>
          <w:rFonts w:ascii="Times New Roman" w:hAnsi="Times New Roman" w:cs="Times New Roman"/>
          <w:color w:val="000000" w:themeColor="text1"/>
        </w:rPr>
        <w:t>W toku badania i oceny ofert Zamawiający może żądać od Wykonawcy wyjaśnień dotyczących treści złożonej oferty, w tym zaoferowanej ceny.</w:t>
      </w:r>
    </w:p>
    <w:p w:rsidR="00BC1C52" w:rsidRPr="00565397" w:rsidRDefault="00BC1C52" w:rsidP="00BC1C52">
      <w:pPr>
        <w:spacing w:after="0" w:line="240" w:lineRule="auto"/>
        <w:rPr>
          <w:rFonts w:ascii="Times New Roman" w:hAnsi="Times New Roman" w:cs="Times New Roman"/>
          <w:color w:val="000000" w:themeColor="text1"/>
        </w:rPr>
      </w:pPr>
      <w:r w:rsidRPr="00565397">
        <w:rPr>
          <w:rFonts w:ascii="Times New Roman" w:hAnsi="Times New Roman" w:cs="Times New Roman"/>
          <w:color w:val="000000" w:themeColor="text1"/>
        </w:rPr>
        <w:t>Zamawiający udzieli zamówienia Wykonawcy, którego oferta zostanie uznana za najkorzystniejszą.</w:t>
      </w:r>
    </w:p>
    <w:p w:rsidR="00000E92" w:rsidRPr="00565397" w:rsidRDefault="00000E92" w:rsidP="004C26C9">
      <w:pPr>
        <w:rPr>
          <w:rFonts w:ascii="Times New Roman" w:hAnsi="Times New Roman" w:cs="Times New Roman"/>
          <w:b/>
          <w:color w:val="000000" w:themeColor="text1"/>
        </w:rPr>
      </w:pPr>
    </w:p>
    <w:p w:rsidR="002958EA" w:rsidRPr="008C59BB" w:rsidRDefault="002958EA" w:rsidP="00681FBF">
      <w:pPr>
        <w:spacing w:after="0" w:line="240" w:lineRule="auto"/>
        <w:rPr>
          <w:rFonts w:ascii="Times New Roman" w:hAnsi="Times New Roman" w:cs="Times New Roman"/>
          <w:b/>
          <w:color w:val="000000"/>
        </w:rPr>
      </w:pPr>
      <w:r w:rsidRPr="008C59BB">
        <w:rPr>
          <w:rFonts w:ascii="Times New Roman" w:hAnsi="Times New Roman" w:cs="Times New Roman"/>
          <w:b/>
          <w:color w:val="000000"/>
        </w:rPr>
        <w:t>Rozdział XVIII. Informacje o formalnościach, jakie muszą zostać dopełnione po wyborze oferty w celu zawarcia umowy w sprawie zamówienia publicznego.</w:t>
      </w:r>
    </w:p>
    <w:p w:rsidR="00A6458C" w:rsidRPr="00B771C1" w:rsidRDefault="00A6458C" w:rsidP="00A6458C">
      <w:pPr>
        <w:autoSpaceDE w:val="0"/>
        <w:autoSpaceDN w:val="0"/>
        <w:adjustRightInd w:val="0"/>
        <w:spacing w:after="0" w:line="240" w:lineRule="auto"/>
        <w:jc w:val="both"/>
        <w:rPr>
          <w:rFonts w:ascii="Times New Roman" w:hAnsi="Times New Roman" w:cs="Times New Roman"/>
          <w:color w:val="000000"/>
        </w:rPr>
      </w:pPr>
      <w:r w:rsidRPr="00B771C1">
        <w:rPr>
          <w:rFonts w:ascii="Times New Roman" w:hAnsi="Times New Roman" w:cs="Times New Roman"/>
          <w:color w:val="000000"/>
        </w:rPr>
        <w:t xml:space="preserve">1. Zamawiający zawiera umowę w sprawie zamówienia publicznego, z uwzględnieniem art. 577 </w:t>
      </w:r>
      <w:proofErr w:type="spellStart"/>
      <w:r w:rsidRPr="00B771C1">
        <w:rPr>
          <w:rFonts w:ascii="Times New Roman" w:hAnsi="Times New Roman" w:cs="Times New Roman"/>
          <w:color w:val="000000"/>
        </w:rPr>
        <w:t>Pzp</w:t>
      </w:r>
      <w:proofErr w:type="spellEnd"/>
      <w:r w:rsidRPr="00B771C1">
        <w:rPr>
          <w:rFonts w:ascii="Times New Roman" w:hAnsi="Times New Roman" w:cs="Times New Roman"/>
          <w:color w:val="00000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A6458C" w:rsidRPr="00B771C1" w:rsidRDefault="00A6458C" w:rsidP="00A6458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2. Zamawiający może zawrzeć umowę w sprawie zamówienia publicznego przed upływem terminu, o którym mowa w ust. 1, jeżeli w postępowaniu o udzielenie zamówienia złożono tylko jedną ofertę. </w:t>
      </w:r>
    </w:p>
    <w:p w:rsidR="00A6458C" w:rsidRPr="00B771C1" w:rsidRDefault="00A6458C" w:rsidP="00A6458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3. Wykonawca, którego oferta została wybrana jako najkorzystniejsza, zostanie poinformowany przez Zamawiającego o miejscu i terminie podpisania umowy. </w:t>
      </w:r>
    </w:p>
    <w:p w:rsidR="00A6458C" w:rsidRPr="00B771C1" w:rsidRDefault="00A6458C" w:rsidP="00A6458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4. Wykonawca, o którym mowa w ust. 1, ma obowiązek zawrzeć umowę w sprawie zamówienia na warunkach określonych w projektowanych postanowieniach umowy, które stanowią </w:t>
      </w:r>
      <w:r>
        <w:rPr>
          <w:rFonts w:ascii="Times New Roman" w:hAnsi="Times New Roman" w:cs="Times New Roman"/>
          <w:color w:val="000000" w:themeColor="text1"/>
        </w:rPr>
        <w:t>Załącznik Nr 7</w:t>
      </w:r>
      <w:r w:rsidRPr="00B26CB1">
        <w:rPr>
          <w:rFonts w:ascii="Times New Roman" w:hAnsi="Times New Roman" w:cs="Times New Roman"/>
          <w:color w:val="000000" w:themeColor="text1"/>
        </w:rPr>
        <w:t xml:space="preserve"> </w:t>
      </w:r>
      <w:r w:rsidRPr="00B771C1">
        <w:rPr>
          <w:rFonts w:ascii="Times New Roman" w:hAnsi="Times New Roman" w:cs="Times New Roman"/>
          <w:color w:val="000000"/>
        </w:rPr>
        <w:t xml:space="preserve">do SWZ. Umowa zostanie uzupełniona o zapisy wynikające ze złożonej oferty. </w:t>
      </w:r>
    </w:p>
    <w:p w:rsidR="00A6458C" w:rsidRPr="00B771C1" w:rsidRDefault="00A6458C" w:rsidP="00A6458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5. Przed podpisaniem umowy Wykonawcy wspólnie ubiegający się o udzielenie zamówienia (w przypadku wyboru ich oferty jako najkorzystniejszej) na żądanie Zamawiającego przedstawią umowę regulującą współpracę tych Wykonawców. </w:t>
      </w:r>
    </w:p>
    <w:p w:rsidR="00A6458C" w:rsidRPr="00B771C1" w:rsidRDefault="00A6458C" w:rsidP="00A6458C">
      <w:pPr>
        <w:autoSpaceDE w:val="0"/>
        <w:autoSpaceDN w:val="0"/>
        <w:adjustRightInd w:val="0"/>
        <w:spacing w:after="0" w:line="240" w:lineRule="auto"/>
        <w:jc w:val="both"/>
        <w:rPr>
          <w:rFonts w:ascii="Times New Roman" w:hAnsi="Times New Roman" w:cs="Times New Roman"/>
          <w:color w:val="000000"/>
        </w:rPr>
      </w:pPr>
      <w:r w:rsidRPr="00B771C1">
        <w:rPr>
          <w:rFonts w:ascii="Times New Roman" w:hAnsi="Times New Roman" w:cs="Times New Roman"/>
          <w:color w:val="000000"/>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077903" w:rsidRPr="008C59BB" w:rsidRDefault="00077903" w:rsidP="00ED5162">
      <w:pPr>
        <w:rPr>
          <w:rFonts w:ascii="Times New Roman" w:hAnsi="Times New Roman" w:cs="Times New Roman"/>
          <w:b/>
          <w:lang w:eastAsia="pl-PL"/>
        </w:rPr>
      </w:pPr>
    </w:p>
    <w:p w:rsidR="00BF3AE4" w:rsidRPr="008C59BB" w:rsidRDefault="00711125" w:rsidP="00681FBF">
      <w:pPr>
        <w:spacing w:after="0" w:line="240" w:lineRule="auto"/>
        <w:rPr>
          <w:rFonts w:ascii="Times New Roman" w:hAnsi="Times New Roman" w:cs="Times New Roman"/>
          <w:b/>
          <w:lang w:eastAsia="pl-PL"/>
        </w:rPr>
      </w:pPr>
      <w:r w:rsidRPr="008C59BB">
        <w:rPr>
          <w:rFonts w:ascii="Times New Roman" w:hAnsi="Times New Roman" w:cs="Times New Roman"/>
          <w:b/>
          <w:lang w:eastAsia="pl-PL"/>
        </w:rPr>
        <w:t>Rozdział XIX. Pouczenie o środkach ochrony prawnej przysługujących wykonawcy.</w:t>
      </w:r>
    </w:p>
    <w:p w:rsidR="00A6458C" w:rsidRPr="00A6458C"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1. Środki ochrony prawnej przysługują Wykonawcy, jeżeli ma lub miał interes w uzyskaniu zamówienia oraz poniósł lub może ponieść szkodę w wyniku naruszenia przez Zamawiającego przepisów </w:t>
      </w:r>
      <w:proofErr w:type="spellStart"/>
      <w:r w:rsidRPr="00A6458C">
        <w:rPr>
          <w:rFonts w:ascii="Times New Roman" w:hAnsi="Times New Roman" w:cs="Times New Roman"/>
          <w:color w:val="000000"/>
        </w:rPr>
        <w:t>Pzp</w:t>
      </w:r>
      <w:proofErr w:type="spellEnd"/>
      <w:r w:rsidRPr="00A6458C">
        <w:rPr>
          <w:rFonts w:ascii="Times New Roman" w:hAnsi="Times New Roman" w:cs="Times New Roman"/>
          <w:color w:val="000000"/>
        </w:rPr>
        <w:t xml:space="preserve">. </w:t>
      </w:r>
    </w:p>
    <w:p w:rsidR="00A6458C" w:rsidRPr="00A6458C"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2. Odwołanie przysługuje na: </w:t>
      </w:r>
    </w:p>
    <w:p w:rsidR="00A6458C" w:rsidRPr="00A6458C"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2.1. niezgodną z przepisami ustawy czynność Zamawiającego, podjętą w postępowaniu o udzielenie zamówienia, w tym na projektowane postanowienie umowy; </w:t>
      </w:r>
    </w:p>
    <w:p w:rsidR="00A6458C" w:rsidRPr="00A6458C"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2.2. zaniechanie czynności w postępowaniu o udzielenie zamówienia, do której Zamawiający był obowiązany na podstawie ustawy. </w:t>
      </w:r>
    </w:p>
    <w:p w:rsidR="00A6458C" w:rsidRPr="00A6458C"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3. Odwołanie wnosi się do Prezesa Krajowej Izby Odwoławczej w formie pisemnej albo w formie elektronicznej albo w postaci elektronicznej opatrzone podpisem zaufanym. </w:t>
      </w:r>
    </w:p>
    <w:p w:rsidR="00A6458C" w:rsidRPr="00A6458C"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4. Na orzeczenie Krajowej Izby Odwoławczej oraz postanowienie Prezesa Krajowej Izby Odwoławczej, o którym mowa w art. 519 ust. 1 </w:t>
      </w:r>
      <w:proofErr w:type="spellStart"/>
      <w:r w:rsidRPr="00A6458C">
        <w:rPr>
          <w:rFonts w:ascii="Times New Roman" w:hAnsi="Times New Roman" w:cs="Times New Roman"/>
          <w:color w:val="000000"/>
        </w:rPr>
        <w:t>Pzp</w:t>
      </w:r>
      <w:proofErr w:type="spellEnd"/>
      <w:r w:rsidRPr="00A6458C">
        <w:rPr>
          <w:rFonts w:ascii="Times New Roman" w:hAnsi="Times New Roman" w:cs="Times New Roman"/>
          <w:color w:val="000000"/>
        </w:rPr>
        <w:t xml:space="preserve">, stronom oraz uczestnikom postępowania </w:t>
      </w:r>
    </w:p>
    <w:p w:rsidR="00A6458C" w:rsidRPr="00A6458C"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odwoławczego przysługuje skarga do sądu. Skargę wnosi się do Sądu Okręgowego w Warszawie za pośrednictwem Prezesa Krajowej Izby Odwoławczej. </w:t>
      </w:r>
    </w:p>
    <w:p w:rsidR="001E5AED" w:rsidRDefault="00A6458C" w:rsidP="00AF5CF3">
      <w:pPr>
        <w:autoSpaceDE w:val="0"/>
        <w:autoSpaceDN w:val="0"/>
        <w:adjustRightInd w:val="0"/>
        <w:spacing w:after="0" w:line="240" w:lineRule="auto"/>
        <w:jc w:val="both"/>
        <w:rPr>
          <w:rFonts w:ascii="Times New Roman" w:hAnsi="Times New Roman" w:cs="Times New Roman"/>
          <w:color w:val="000000"/>
        </w:rPr>
      </w:pPr>
      <w:r w:rsidRPr="00A6458C">
        <w:rPr>
          <w:rFonts w:ascii="Times New Roman" w:hAnsi="Times New Roman" w:cs="Times New Roman"/>
          <w:color w:val="000000"/>
        </w:rPr>
        <w:t xml:space="preserve">5. Szczegółowe informacje dotyczące środków ochrony prawnej określone są w Dziale IX „Środki ochrony prawnej” </w:t>
      </w:r>
      <w:proofErr w:type="spellStart"/>
      <w:r w:rsidRPr="00A6458C">
        <w:rPr>
          <w:rFonts w:ascii="Times New Roman" w:hAnsi="Times New Roman" w:cs="Times New Roman"/>
          <w:color w:val="000000"/>
        </w:rPr>
        <w:t>Pzp</w:t>
      </w:r>
      <w:proofErr w:type="spellEnd"/>
      <w:r w:rsidRPr="00A6458C">
        <w:rPr>
          <w:rFonts w:ascii="Times New Roman" w:hAnsi="Times New Roman" w:cs="Times New Roman"/>
          <w:color w:val="000000"/>
        </w:rPr>
        <w:t>.</w:t>
      </w:r>
    </w:p>
    <w:p w:rsidR="00A6458C" w:rsidRPr="008C59BB" w:rsidRDefault="00A6458C" w:rsidP="00A6458C">
      <w:pPr>
        <w:autoSpaceDE w:val="0"/>
        <w:autoSpaceDN w:val="0"/>
        <w:adjustRightInd w:val="0"/>
        <w:spacing w:after="0" w:line="240" w:lineRule="auto"/>
        <w:rPr>
          <w:rFonts w:ascii="Times New Roman" w:hAnsi="Times New Roman" w:cs="Times New Roman"/>
          <w:color w:val="000000"/>
        </w:rPr>
      </w:pPr>
    </w:p>
    <w:p w:rsidR="0002782A" w:rsidRDefault="0002782A" w:rsidP="00BF3AE4">
      <w:pPr>
        <w:autoSpaceDE w:val="0"/>
        <w:autoSpaceDN w:val="0"/>
        <w:adjustRightInd w:val="0"/>
        <w:spacing w:after="0" w:line="240" w:lineRule="auto"/>
        <w:rPr>
          <w:rFonts w:ascii="Times New Roman" w:hAnsi="Times New Roman" w:cs="Times New Roman"/>
          <w:b/>
          <w:color w:val="000000"/>
        </w:rPr>
      </w:pPr>
    </w:p>
    <w:p w:rsidR="00B9362E" w:rsidRPr="008C59BB" w:rsidRDefault="00B9362E" w:rsidP="00BF3AE4">
      <w:pPr>
        <w:autoSpaceDE w:val="0"/>
        <w:autoSpaceDN w:val="0"/>
        <w:adjustRightInd w:val="0"/>
        <w:spacing w:after="0" w:line="240" w:lineRule="auto"/>
        <w:rPr>
          <w:rFonts w:ascii="Times New Roman" w:hAnsi="Times New Roman" w:cs="Times New Roman"/>
          <w:b/>
          <w:color w:val="000000"/>
        </w:rPr>
      </w:pPr>
      <w:r w:rsidRPr="008C59BB">
        <w:rPr>
          <w:rFonts w:ascii="Times New Roman" w:hAnsi="Times New Roman" w:cs="Times New Roman"/>
          <w:b/>
          <w:color w:val="000000"/>
        </w:rPr>
        <w:lastRenderedPageBreak/>
        <w:t xml:space="preserve">Rozdział </w:t>
      </w:r>
      <w:r w:rsidR="001454CF" w:rsidRPr="008C59BB">
        <w:rPr>
          <w:rFonts w:ascii="Times New Roman" w:hAnsi="Times New Roman" w:cs="Times New Roman"/>
          <w:b/>
          <w:color w:val="000000"/>
        </w:rPr>
        <w:t xml:space="preserve">XX. </w:t>
      </w:r>
      <w:r w:rsidRPr="008C59BB">
        <w:rPr>
          <w:rFonts w:ascii="Times New Roman" w:hAnsi="Times New Roman" w:cs="Times New Roman"/>
          <w:b/>
          <w:color w:val="000000"/>
        </w:rPr>
        <w:t>Podstawy wykluczenia, o</w:t>
      </w:r>
      <w:r w:rsidR="007D4949" w:rsidRPr="008C59BB">
        <w:rPr>
          <w:rFonts w:ascii="Times New Roman" w:hAnsi="Times New Roman" w:cs="Times New Roman"/>
          <w:b/>
          <w:color w:val="000000"/>
        </w:rPr>
        <w:t xml:space="preserve"> których mowa w art. 109 </w:t>
      </w:r>
      <w:r w:rsidR="00EA5995" w:rsidRPr="008C59BB">
        <w:rPr>
          <w:rFonts w:ascii="Times New Roman" w:hAnsi="Times New Roman" w:cs="Times New Roman"/>
          <w:b/>
          <w:color w:val="000000"/>
        </w:rPr>
        <w:t>ust. 1</w:t>
      </w:r>
    </w:p>
    <w:p w:rsidR="007D4949" w:rsidRPr="008C59BB" w:rsidRDefault="007D4949" w:rsidP="00AD2A11">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wskazuje i nie będzie stosował w niniejszym postępowaniu podstaw wykluczenia, o których mowa w art. 109</w:t>
      </w:r>
      <w:r w:rsidR="00EA5995" w:rsidRPr="008C59BB">
        <w:rPr>
          <w:rFonts w:ascii="Times New Roman" w:hAnsi="Times New Roman" w:cs="Times New Roman"/>
          <w:lang w:eastAsia="pl-PL"/>
        </w:rPr>
        <w:t xml:space="preserve"> ust. 1</w:t>
      </w:r>
      <w:r w:rsidRPr="008C59BB">
        <w:rPr>
          <w:rFonts w:ascii="Times New Roman" w:hAnsi="Times New Roman" w:cs="Times New Roman"/>
          <w:lang w:eastAsia="pl-PL"/>
        </w:rPr>
        <w:t xml:space="preserve"> ustawy </w:t>
      </w:r>
      <w:proofErr w:type="spellStart"/>
      <w:r w:rsidRPr="008C59BB">
        <w:rPr>
          <w:rFonts w:ascii="Times New Roman" w:hAnsi="Times New Roman" w:cs="Times New Roman"/>
          <w:lang w:eastAsia="pl-PL"/>
        </w:rPr>
        <w:t>Pzp</w:t>
      </w:r>
      <w:proofErr w:type="spellEnd"/>
      <w:r w:rsidRPr="008C59BB">
        <w:rPr>
          <w:rFonts w:ascii="Times New Roman" w:hAnsi="Times New Roman" w:cs="Times New Roman"/>
          <w:lang w:eastAsia="pl-PL"/>
        </w:rPr>
        <w:t>.</w:t>
      </w:r>
    </w:p>
    <w:p w:rsidR="007D4949" w:rsidRPr="008C59BB" w:rsidRDefault="007D4949" w:rsidP="00AD2A11">
      <w:pPr>
        <w:spacing w:after="0" w:line="240" w:lineRule="auto"/>
        <w:rPr>
          <w:rFonts w:ascii="Times New Roman" w:hAnsi="Times New Roman" w:cs="Times New Roman"/>
          <w:lang w:eastAsia="pl-PL"/>
        </w:rPr>
      </w:pPr>
    </w:p>
    <w:p w:rsidR="001454CF" w:rsidRPr="008C59BB" w:rsidRDefault="001454CF" w:rsidP="00AD2A11">
      <w:pPr>
        <w:spacing w:after="0" w:line="240" w:lineRule="auto"/>
        <w:rPr>
          <w:rFonts w:ascii="Times New Roman" w:hAnsi="Times New Roman" w:cs="Times New Roman"/>
          <w:b/>
          <w:color w:val="000000" w:themeColor="text1"/>
          <w:lang w:eastAsia="pl-PL"/>
        </w:rPr>
      </w:pPr>
      <w:r w:rsidRPr="008C59BB">
        <w:rPr>
          <w:rFonts w:ascii="Times New Roman" w:hAnsi="Times New Roman" w:cs="Times New Roman"/>
          <w:b/>
          <w:color w:val="000000" w:themeColor="text1"/>
          <w:lang w:eastAsia="pl-PL"/>
        </w:rPr>
        <w:t>Rozdział XXI. Informacja o warunkach udziału w postępowaniu</w:t>
      </w:r>
    </w:p>
    <w:p w:rsidR="001454CF" w:rsidRPr="008C59BB"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 xml:space="preserve">1. O udzielenie zamówienia mogą ubiegać się Wykonawcy, którzy spełniają warunki dotyczące: </w:t>
      </w:r>
    </w:p>
    <w:p w:rsidR="001454CF" w:rsidRPr="008C59BB"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 xml:space="preserve">1) </w:t>
      </w:r>
      <w:r w:rsidRPr="008C59BB">
        <w:rPr>
          <w:rFonts w:ascii="Times New Roman" w:hAnsi="Times New Roman" w:cs="Times New Roman"/>
          <w:b/>
          <w:bCs/>
          <w:color w:val="000000" w:themeColor="text1"/>
        </w:rPr>
        <w:t xml:space="preserve">zdolności do występowania w obrocie gospodarczym </w:t>
      </w:r>
      <w:r w:rsidRPr="008C59BB">
        <w:rPr>
          <w:rFonts w:ascii="Times New Roman" w:hAnsi="Times New Roman" w:cs="Times New Roman"/>
          <w:color w:val="000000" w:themeColor="text1"/>
        </w:rPr>
        <w:t xml:space="preserve">- Zamawiający odstępuje od </w:t>
      </w:r>
      <w:r w:rsidR="00AA3DC4" w:rsidRPr="008C59BB">
        <w:rPr>
          <w:rFonts w:ascii="Times New Roman" w:hAnsi="Times New Roman" w:cs="Times New Roman"/>
          <w:color w:val="000000" w:themeColor="text1"/>
        </w:rPr>
        <w:t>żądania złożenia</w:t>
      </w:r>
      <w:r w:rsidRPr="008C59BB">
        <w:rPr>
          <w:rFonts w:ascii="Times New Roman" w:hAnsi="Times New Roman" w:cs="Times New Roman"/>
          <w:color w:val="000000" w:themeColor="text1"/>
        </w:rPr>
        <w:t xml:space="preserve"> podmiotowych środków dowodowych w tym zakresie. </w:t>
      </w:r>
    </w:p>
    <w:p w:rsidR="001454CF" w:rsidRPr="008C59BB"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 xml:space="preserve">2) </w:t>
      </w:r>
      <w:r w:rsidRPr="008C59BB">
        <w:rPr>
          <w:rFonts w:ascii="Times New Roman" w:hAnsi="Times New Roman" w:cs="Times New Roman"/>
          <w:b/>
          <w:bCs/>
          <w:color w:val="000000" w:themeColor="text1"/>
        </w:rPr>
        <w:t xml:space="preserve">uprawnień do prowadzenia określonej działalności gospodarczej lub zawodowej, o ile wynika to z odrębnych przepisów </w:t>
      </w:r>
      <w:r w:rsidRPr="008C59BB">
        <w:rPr>
          <w:rFonts w:ascii="Times New Roman" w:hAnsi="Times New Roman" w:cs="Times New Roman"/>
          <w:color w:val="000000" w:themeColor="text1"/>
        </w:rPr>
        <w:t xml:space="preserve">- Zamawiający odstępuje od </w:t>
      </w:r>
      <w:r w:rsidR="00AA3DC4" w:rsidRPr="008C59BB">
        <w:rPr>
          <w:rFonts w:ascii="Times New Roman" w:hAnsi="Times New Roman" w:cs="Times New Roman"/>
          <w:color w:val="000000" w:themeColor="text1"/>
        </w:rPr>
        <w:t>żądania złożenia</w:t>
      </w:r>
      <w:r w:rsidRPr="008C59BB">
        <w:rPr>
          <w:rFonts w:ascii="Times New Roman" w:hAnsi="Times New Roman" w:cs="Times New Roman"/>
          <w:color w:val="000000" w:themeColor="text1"/>
        </w:rPr>
        <w:t xml:space="preserve"> podmiotowych środków dowodowych w tym zakresie. </w:t>
      </w:r>
    </w:p>
    <w:p w:rsidR="001454CF" w:rsidRPr="008C59BB"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 xml:space="preserve">3) </w:t>
      </w:r>
      <w:r w:rsidRPr="008C59BB">
        <w:rPr>
          <w:rFonts w:ascii="Times New Roman" w:hAnsi="Times New Roman" w:cs="Times New Roman"/>
          <w:b/>
          <w:bCs/>
          <w:color w:val="000000" w:themeColor="text1"/>
        </w:rPr>
        <w:t xml:space="preserve">sytuacji ekonomicznej lub finansowej </w:t>
      </w:r>
      <w:r w:rsidRPr="008C59BB">
        <w:rPr>
          <w:rFonts w:ascii="Times New Roman" w:hAnsi="Times New Roman" w:cs="Times New Roman"/>
          <w:color w:val="000000" w:themeColor="text1"/>
        </w:rPr>
        <w:t xml:space="preserve">- Zamawiający odstępuje od </w:t>
      </w:r>
      <w:r w:rsidR="00AA3DC4" w:rsidRPr="008C59BB">
        <w:rPr>
          <w:rFonts w:ascii="Times New Roman" w:hAnsi="Times New Roman" w:cs="Times New Roman"/>
          <w:color w:val="000000" w:themeColor="text1"/>
        </w:rPr>
        <w:t xml:space="preserve">żądania złożenia </w:t>
      </w:r>
      <w:r w:rsidRPr="008C59BB">
        <w:rPr>
          <w:rFonts w:ascii="Times New Roman" w:hAnsi="Times New Roman" w:cs="Times New Roman"/>
          <w:color w:val="000000" w:themeColor="text1"/>
        </w:rPr>
        <w:t xml:space="preserve">podmiotowych środków dowodowych w tym zakresie. </w:t>
      </w:r>
    </w:p>
    <w:p w:rsidR="004E2038" w:rsidRPr="008C59BB" w:rsidRDefault="001454CF" w:rsidP="004E2038">
      <w:pPr>
        <w:autoSpaceDE w:val="0"/>
        <w:autoSpaceDN w:val="0"/>
        <w:adjustRightInd w:val="0"/>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 xml:space="preserve">4) </w:t>
      </w:r>
      <w:r w:rsidRPr="008C59BB">
        <w:rPr>
          <w:rFonts w:ascii="Times New Roman" w:hAnsi="Times New Roman" w:cs="Times New Roman"/>
          <w:b/>
          <w:bCs/>
          <w:color w:val="000000" w:themeColor="text1"/>
        </w:rPr>
        <w:t xml:space="preserve">zdolności technicznej lub zawodowej </w:t>
      </w:r>
      <w:r w:rsidRPr="008C59BB">
        <w:rPr>
          <w:rFonts w:ascii="Times New Roman" w:hAnsi="Times New Roman" w:cs="Times New Roman"/>
          <w:color w:val="000000" w:themeColor="text1"/>
        </w:rPr>
        <w:t xml:space="preserve">- </w:t>
      </w:r>
      <w:r w:rsidR="004E2038" w:rsidRPr="008C59BB">
        <w:rPr>
          <w:rFonts w:ascii="Times New Roman" w:hAnsi="Times New Roman" w:cs="Times New Roman"/>
          <w:color w:val="000000" w:themeColor="text1"/>
        </w:rPr>
        <w:t xml:space="preserve">Zamawiający odstępuje od żądania złożenia podmiotowych środków dowodowych w tym zakresie. </w:t>
      </w:r>
    </w:p>
    <w:p w:rsidR="00B51233" w:rsidRPr="008C59BB" w:rsidRDefault="004A67FC" w:rsidP="00325AE5">
      <w:pPr>
        <w:pStyle w:val="Default"/>
        <w:jc w:val="both"/>
        <w:rPr>
          <w:sz w:val="22"/>
          <w:szCs w:val="22"/>
        </w:rPr>
      </w:pPr>
      <w:r w:rsidRPr="008C59BB">
        <w:rPr>
          <w:sz w:val="22"/>
          <w:szCs w:val="22"/>
        </w:rPr>
        <w:t>2</w:t>
      </w:r>
      <w:r w:rsidR="001454CF" w:rsidRPr="008C59BB">
        <w:rPr>
          <w:sz w:val="22"/>
          <w:szCs w:val="22"/>
        </w:rPr>
        <w:t xml:space="preserve">. Zamawiający może na każdym etapie postępowania, uznać, że wykonawca nie posiada wymaganych zdolności, jeżeli posiadanie przez wykonawcę sprzecznych interesów, w </w:t>
      </w:r>
      <w:r w:rsidR="00B51233" w:rsidRPr="008C59BB">
        <w:rPr>
          <w:sz w:val="22"/>
          <w:szCs w:val="22"/>
        </w:rPr>
        <w:t xml:space="preserve">szczególności zaangażowanie zasobów technicznych lub zawodowych wykonawcy w inne przedsięwzięcia gospodarcze wykonawcy może mieć negatywny wpływ na realizację zamówienia. </w:t>
      </w:r>
    </w:p>
    <w:p w:rsidR="00B51233" w:rsidRPr="008C59BB" w:rsidRDefault="004A67FC" w:rsidP="00AD2A11">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3</w:t>
      </w:r>
      <w:r w:rsidR="00B51233" w:rsidRPr="008C59BB">
        <w:rPr>
          <w:rFonts w:ascii="Times New Roman" w:hAnsi="Times New Roman" w:cs="Times New Roman"/>
          <w:color w:val="000000"/>
        </w:rPr>
        <w:t xml:space="preserve">. Zgodnie z art. 118 ust. 1 ustawy </w:t>
      </w:r>
      <w:proofErr w:type="spellStart"/>
      <w:r w:rsidR="00B51233" w:rsidRPr="008C59BB">
        <w:rPr>
          <w:rFonts w:ascii="Times New Roman" w:hAnsi="Times New Roman" w:cs="Times New Roman"/>
          <w:color w:val="000000"/>
        </w:rPr>
        <w:t>Pzp</w:t>
      </w:r>
      <w:proofErr w:type="spellEnd"/>
      <w:r w:rsidR="00B51233" w:rsidRPr="008C59BB">
        <w:rPr>
          <w:rFonts w:ascii="Times New Roman" w:hAnsi="Times New Roman" w:cs="Times New Roman"/>
          <w:color w:val="000000"/>
        </w:rPr>
        <w:t xml:space="preserve"> Wykonawca może w celu potwierdzenia spełniania warunków udziału w pos</w:t>
      </w:r>
      <w:r w:rsidR="00AA1156" w:rsidRPr="008C59BB">
        <w:rPr>
          <w:rFonts w:ascii="Times New Roman" w:hAnsi="Times New Roman" w:cs="Times New Roman"/>
          <w:color w:val="000000"/>
        </w:rPr>
        <w:t>tępowaniu</w:t>
      </w:r>
      <w:r w:rsidR="00B51233" w:rsidRPr="008C59BB">
        <w:rPr>
          <w:rFonts w:ascii="Times New Roman" w:hAnsi="Times New Roman" w:cs="Times New Roman"/>
          <w:color w:val="000000"/>
        </w:rPr>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B51233" w:rsidRPr="00A124DC" w:rsidRDefault="004A67FC" w:rsidP="00AD2A11">
      <w:pPr>
        <w:autoSpaceDE w:val="0"/>
        <w:autoSpaceDN w:val="0"/>
        <w:adjustRightInd w:val="0"/>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rPr>
        <w:t>4</w:t>
      </w:r>
      <w:r w:rsidR="00B51233" w:rsidRPr="008C59BB">
        <w:rPr>
          <w:rFonts w:ascii="Times New Roman" w:hAnsi="Times New Roman" w:cs="Times New Roman"/>
          <w:color w:val="000000"/>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w:t>
      </w:r>
      <w:r w:rsidR="00B51233" w:rsidRPr="00A124DC">
        <w:rPr>
          <w:rFonts w:ascii="Times New Roman" w:hAnsi="Times New Roman" w:cs="Times New Roman"/>
          <w:color w:val="000000" w:themeColor="text1"/>
        </w:rPr>
        <w:t xml:space="preserve">zasobami tych podmiotów. Wzór oświadczenia stanowi </w:t>
      </w:r>
      <w:r w:rsidR="004A708B">
        <w:rPr>
          <w:rFonts w:ascii="Times New Roman" w:hAnsi="Times New Roman" w:cs="Times New Roman"/>
          <w:bCs/>
          <w:color w:val="000000" w:themeColor="text1"/>
        </w:rPr>
        <w:t>załącznik</w:t>
      </w:r>
      <w:r w:rsidR="00B51233" w:rsidRPr="00A124DC">
        <w:rPr>
          <w:rFonts w:ascii="Times New Roman" w:hAnsi="Times New Roman" w:cs="Times New Roman"/>
          <w:bCs/>
          <w:color w:val="000000" w:themeColor="text1"/>
        </w:rPr>
        <w:t xml:space="preserve"> do SWZ.</w:t>
      </w:r>
      <w:r w:rsidR="00B51233" w:rsidRPr="00A124DC">
        <w:rPr>
          <w:rFonts w:ascii="Times New Roman" w:hAnsi="Times New Roman" w:cs="Times New Roman"/>
          <w:b/>
          <w:bCs/>
          <w:color w:val="000000" w:themeColor="text1"/>
        </w:rPr>
        <w:t xml:space="preserve"> </w:t>
      </w:r>
    </w:p>
    <w:p w:rsidR="00B51233" w:rsidRPr="008C59BB" w:rsidRDefault="004A67FC" w:rsidP="00AD2A11">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5</w:t>
      </w:r>
      <w:r w:rsidR="00B51233" w:rsidRPr="008C59BB">
        <w:rPr>
          <w:rFonts w:ascii="Times New Roman" w:hAnsi="Times New Roman" w:cs="Times New Roman"/>
          <w:color w:val="000000"/>
        </w:rPr>
        <w:t xml:space="preserve">.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B51233" w:rsidRPr="008C59BB" w:rsidRDefault="004A67FC" w:rsidP="00AD2A11">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6</w:t>
      </w:r>
      <w:r w:rsidR="00B51233" w:rsidRPr="008C59BB">
        <w:rPr>
          <w:rFonts w:ascii="Times New Roman" w:hAnsi="Times New Roman" w:cs="Times New Roman"/>
          <w:color w:val="000000"/>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B51233" w:rsidRPr="008C59BB" w:rsidRDefault="004A67FC" w:rsidP="00AD2A11">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7</w:t>
      </w:r>
      <w:r w:rsidR="00B51233" w:rsidRPr="008C59BB">
        <w:rPr>
          <w:rFonts w:ascii="Times New Roman" w:hAnsi="Times New Roman" w:cs="Times New Roman"/>
          <w:color w:val="000000"/>
        </w:rPr>
        <w:t xml:space="preserve">.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rsidR="001454CF" w:rsidRPr="008C59BB" w:rsidRDefault="004A67FC" w:rsidP="00AD2A11">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8</w:t>
      </w:r>
      <w:r w:rsidR="00B51233" w:rsidRPr="008C59BB">
        <w:rPr>
          <w:rFonts w:ascii="Times New Roman" w:hAnsi="Times New Roman" w:cs="Times New Roman"/>
          <w:color w:val="000000"/>
        </w:rPr>
        <w:t>. Ocena spełniania w/w warunków dokonana zostanie w oparciu o informacje zawarte w złożonych oświadczeniach. Z treści załączonych dokumentów musi wynikać jednoznacznie, iż w/w warunki Wykonawca spełnił.</w:t>
      </w:r>
    </w:p>
    <w:p w:rsidR="00424BF3" w:rsidRPr="008C59BB" w:rsidRDefault="00424BF3" w:rsidP="00B51233">
      <w:pPr>
        <w:autoSpaceDE w:val="0"/>
        <w:autoSpaceDN w:val="0"/>
        <w:adjustRightInd w:val="0"/>
        <w:spacing w:after="0" w:line="240" w:lineRule="auto"/>
        <w:rPr>
          <w:rFonts w:ascii="Times New Roman" w:hAnsi="Times New Roman" w:cs="Times New Roman"/>
          <w:color w:val="000000"/>
        </w:rPr>
      </w:pPr>
    </w:p>
    <w:p w:rsidR="00424BF3" w:rsidRPr="008C59BB" w:rsidRDefault="00424BF3" w:rsidP="00424BF3">
      <w:pPr>
        <w:autoSpaceDE w:val="0"/>
        <w:autoSpaceDN w:val="0"/>
        <w:adjustRightInd w:val="0"/>
        <w:spacing w:after="0" w:line="240" w:lineRule="auto"/>
        <w:rPr>
          <w:rFonts w:ascii="Times New Roman" w:hAnsi="Times New Roman" w:cs="Times New Roman"/>
          <w:color w:val="000000" w:themeColor="text1"/>
        </w:rPr>
      </w:pPr>
      <w:r w:rsidRPr="008C59BB">
        <w:rPr>
          <w:rFonts w:ascii="Times New Roman" w:hAnsi="Times New Roman" w:cs="Times New Roman"/>
          <w:b/>
          <w:color w:val="000000" w:themeColor="text1"/>
        </w:rPr>
        <w:t xml:space="preserve">Rozdział XXII. Informacja o podmiotowych </w:t>
      </w:r>
      <w:r w:rsidR="003D1C5A">
        <w:rPr>
          <w:rFonts w:ascii="Times New Roman" w:hAnsi="Times New Roman" w:cs="Times New Roman"/>
          <w:b/>
          <w:color w:val="000000" w:themeColor="text1"/>
        </w:rPr>
        <w:t xml:space="preserve">i przedmiotowych </w:t>
      </w:r>
      <w:r w:rsidRPr="008C59BB">
        <w:rPr>
          <w:rFonts w:ascii="Times New Roman" w:hAnsi="Times New Roman" w:cs="Times New Roman"/>
          <w:b/>
          <w:color w:val="000000" w:themeColor="text1"/>
        </w:rPr>
        <w:t xml:space="preserve">środkach dowodowych. </w:t>
      </w:r>
    </w:p>
    <w:p w:rsidR="0026232D" w:rsidRPr="008C59BB" w:rsidRDefault="00424BF3" w:rsidP="0026232D">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1. Wykonawca dołącza do oferty oświadczenie o niepodleganiu wykluczenia, spełniania warunków udziału w postępowaniu, wg załącznika nr 2 do SWZ. </w:t>
      </w:r>
      <w:r w:rsidR="00F67E43" w:rsidRPr="008C59BB">
        <w:rPr>
          <w:rFonts w:ascii="Times New Roman" w:hAnsi="Times New Roman" w:cs="Times New Roman"/>
          <w:color w:val="000000"/>
        </w:rPr>
        <w:t>Informacje zawarte w oświadczeniu,</w:t>
      </w:r>
      <w:r w:rsidR="00B622A5">
        <w:rPr>
          <w:rFonts w:ascii="Times New Roman" w:hAnsi="Times New Roman" w:cs="Times New Roman"/>
          <w:color w:val="000000"/>
        </w:rPr>
        <w:t xml:space="preserve"> o którym mowa  stanowią </w:t>
      </w:r>
      <w:r w:rsidR="00F67E43" w:rsidRPr="008C59BB">
        <w:rPr>
          <w:rFonts w:ascii="Times New Roman" w:hAnsi="Times New Roman" w:cs="Times New Roman"/>
          <w:color w:val="000000"/>
        </w:rPr>
        <w:t xml:space="preserve"> potwierdzenie, że Wykonawca nie podlega wykluczeniu oraz spełnia</w:t>
      </w:r>
      <w:r w:rsidR="001E54E0">
        <w:rPr>
          <w:rFonts w:ascii="Times New Roman" w:hAnsi="Times New Roman" w:cs="Times New Roman"/>
          <w:color w:val="000000"/>
        </w:rPr>
        <w:t xml:space="preserve"> warunki udziału w postępowaniu:</w:t>
      </w:r>
    </w:p>
    <w:p w:rsidR="0026232D" w:rsidRPr="00F74AF2" w:rsidRDefault="0026232D" w:rsidP="0026232D">
      <w:pPr>
        <w:autoSpaceDE w:val="0"/>
        <w:autoSpaceDN w:val="0"/>
        <w:adjustRightInd w:val="0"/>
        <w:spacing w:after="0" w:line="240" w:lineRule="auto"/>
        <w:jc w:val="both"/>
        <w:rPr>
          <w:rFonts w:ascii="Times New Roman" w:hAnsi="Times New Roman" w:cs="Times New Roman"/>
          <w:color w:val="000000"/>
        </w:rPr>
      </w:pPr>
      <w:r w:rsidRPr="00F74AF2">
        <w:rPr>
          <w:rFonts w:ascii="Times New Roman" w:hAnsi="Times New Roman" w:cs="Times New Roman"/>
          <w:color w:val="000000"/>
        </w:rPr>
        <w:t xml:space="preserve"> Inne dokumenty </w:t>
      </w:r>
    </w:p>
    <w:p w:rsidR="0026232D" w:rsidRPr="008C59BB" w:rsidRDefault="0026232D" w:rsidP="0026232D">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1) Pełnomocnictwo do reprezentowania przed zamawiającym w postępowaniu o udzielenie zamówienia, jeżeli wykonawca mocuje pełnomocnika. </w:t>
      </w:r>
    </w:p>
    <w:p w:rsidR="0026232D" w:rsidRPr="008C59BB" w:rsidRDefault="0026232D" w:rsidP="002D4C29">
      <w:pPr>
        <w:autoSpaceDE w:val="0"/>
        <w:autoSpaceDN w:val="0"/>
        <w:adjustRightInd w:val="0"/>
        <w:spacing w:after="0" w:line="240" w:lineRule="auto"/>
        <w:jc w:val="both"/>
        <w:rPr>
          <w:rFonts w:ascii="Times New Roman" w:hAnsi="Times New Roman" w:cs="Times New Roman"/>
          <w:color w:val="000000"/>
        </w:rPr>
      </w:pPr>
    </w:p>
    <w:p w:rsidR="00C72DC3" w:rsidRPr="008C59BB" w:rsidRDefault="00AB2B29" w:rsidP="002D4C29">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3</w:t>
      </w:r>
      <w:r w:rsidR="00C72DC3" w:rsidRPr="008C59BB">
        <w:rPr>
          <w:rFonts w:ascii="Times New Roman" w:hAnsi="Times New Roman" w:cs="Times New Roman"/>
          <w:color w:val="000000"/>
        </w:rPr>
        <w:t>. Zamawiający nie wzywa do złożenia podmiotowych środków dowodowych, jeżeli:</w:t>
      </w:r>
    </w:p>
    <w:p w:rsidR="00C72DC3" w:rsidRPr="008C59BB" w:rsidRDefault="00C72DC3" w:rsidP="002D4C29">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lastRenderedPageBreak/>
        <w:t>1)</w:t>
      </w:r>
      <w:r w:rsidRPr="008C59BB">
        <w:rPr>
          <w:rFonts w:ascii="Times New Roman" w:hAnsi="Times New Roman" w:cs="Times New Roman"/>
          <w:color w:val="00000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8C59BB">
        <w:rPr>
          <w:rFonts w:ascii="Times New Roman" w:hAnsi="Times New Roman" w:cs="Times New Roman"/>
          <w:color w:val="000000"/>
        </w:rPr>
        <w:t>p.z.p</w:t>
      </w:r>
      <w:proofErr w:type="spellEnd"/>
      <w:r w:rsidRPr="008C59BB">
        <w:rPr>
          <w:rFonts w:ascii="Times New Roman" w:hAnsi="Times New Roman" w:cs="Times New Roman"/>
          <w:color w:val="000000"/>
        </w:rPr>
        <w:t xml:space="preserve"> dane umożliwiające dostęp do tych środków;</w:t>
      </w:r>
    </w:p>
    <w:p w:rsidR="00C72DC3" w:rsidRPr="008C59BB" w:rsidRDefault="00C72DC3" w:rsidP="002D4C29">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2)</w:t>
      </w:r>
      <w:r w:rsidRPr="008C59BB">
        <w:rPr>
          <w:rFonts w:ascii="Times New Roman" w:hAnsi="Times New Roman" w:cs="Times New Roman"/>
          <w:color w:val="000000"/>
        </w:rPr>
        <w:tab/>
        <w:t>podmiotowym środkiem dowodowym jest oświadczenie, którego treść odpowiada zakresowi oświadczenia, o którym mowa w art. 125 ust. 1.</w:t>
      </w:r>
    </w:p>
    <w:p w:rsidR="00C72DC3" w:rsidRPr="008C59BB" w:rsidRDefault="00AB2B29" w:rsidP="002D4C29">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4</w:t>
      </w:r>
      <w:r w:rsidR="00C72DC3" w:rsidRPr="008C59BB">
        <w:rPr>
          <w:rFonts w:ascii="Times New Roman" w:hAnsi="Times New Roman" w:cs="Times New Roman"/>
          <w:color w:val="000000"/>
        </w:rPr>
        <w:t>. Wykonawca nie jest zobowiązany do złożenia podmiotowych środków dowodowych, które zamawiający posiada, jeżeli wykonawca</w:t>
      </w:r>
      <w:r w:rsidR="0003657D" w:rsidRPr="008C59BB">
        <w:rPr>
          <w:rFonts w:ascii="Times New Roman" w:hAnsi="Times New Roman" w:cs="Times New Roman"/>
          <w:color w:val="000000"/>
        </w:rPr>
        <w:t xml:space="preserve"> wskaże te środki w ofercie.</w:t>
      </w:r>
    </w:p>
    <w:p w:rsidR="00424BF3" w:rsidRDefault="00AB2B29" w:rsidP="002D4C29">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5</w:t>
      </w:r>
      <w:r w:rsidR="00424BF3" w:rsidRPr="008C59BB">
        <w:rPr>
          <w:rFonts w:ascii="Times New Roman" w:hAnsi="Times New Roman" w:cs="Times New Roman"/>
          <w:color w:val="000000"/>
        </w:rPr>
        <w:t xml:space="preserve">. Zamawiający na podstawie art. 128 ustawy </w:t>
      </w:r>
      <w:proofErr w:type="spellStart"/>
      <w:r w:rsidR="00424BF3" w:rsidRPr="008C59BB">
        <w:rPr>
          <w:rFonts w:ascii="Times New Roman" w:hAnsi="Times New Roman" w:cs="Times New Roman"/>
          <w:color w:val="000000"/>
        </w:rPr>
        <w:t>Pzp</w:t>
      </w:r>
      <w:proofErr w:type="spellEnd"/>
      <w:r w:rsidR="00424BF3" w:rsidRPr="008C59BB">
        <w:rPr>
          <w:rFonts w:ascii="Times New Roman" w:hAnsi="Times New Roman" w:cs="Times New Roman"/>
          <w:color w:val="000000"/>
        </w:rPr>
        <w:t xml:space="preserve"> wezwie wykonawców, którzy nie złożyli wymaganych przez Zamawiającego oświadczeń, podmiotowych środków dowodowych, innych dokumentów, lub dokumenty te są niekompletne lub zawierają błędy, do ich złożenia, </w:t>
      </w:r>
      <w:r w:rsidR="006158C6" w:rsidRPr="008C59BB">
        <w:rPr>
          <w:rFonts w:ascii="Times New Roman" w:hAnsi="Times New Roman" w:cs="Times New Roman"/>
          <w:color w:val="000000"/>
        </w:rPr>
        <w:t xml:space="preserve"> </w:t>
      </w:r>
      <w:r w:rsidR="00424BF3" w:rsidRPr="008C59BB">
        <w:rPr>
          <w:rFonts w:ascii="Times New Roman" w:hAnsi="Times New Roman" w:cs="Times New Roman"/>
          <w:color w:val="000000"/>
        </w:rPr>
        <w:t xml:space="preserve">uzupełnienia, poprawienia lub udzielenia wyjaśnień w wyznaczonym terminie, chyba że mimo ich złożenia oferta Wykonawcy podlega odrzuceniu albo zachodzą przesłanki unieważnienia postępowania. </w:t>
      </w:r>
    </w:p>
    <w:p w:rsidR="003D1C5A" w:rsidRPr="000245B3" w:rsidRDefault="003D1C5A" w:rsidP="003D1C5A">
      <w:pPr>
        <w:spacing w:after="0" w:line="276" w:lineRule="auto"/>
        <w:jc w:val="both"/>
        <w:rPr>
          <w:rFonts w:ascii="Times New Roman" w:eastAsiaTheme="minorEastAsia" w:hAnsi="Times New Roman" w:cs="Times New Roman"/>
          <w:b/>
          <w:bCs/>
          <w:color w:val="000000" w:themeColor="text1"/>
        </w:rPr>
      </w:pPr>
      <w:r w:rsidRPr="000245B3">
        <w:rPr>
          <w:rFonts w:ascii="Times New Roman" w:hAnsi="Times New Roman" w:cs="Times New Roman"/>
          <w:color w:val="000000" w:themeColor="text1"/>
        </w:rPr>
        <w:t xml:space="preserve">6. </w:t>
      </w:r>
      <w:r w:rsidRPr="000245B3">
        <w:rPr>
          <w:rFonts w:ascii="Times New Roman" w:eastAsiaTheme="minorEastAsia" w:hAnsi="Times New Roman" w:cs="Times New Roman"/>
          <w:color w:val="000000" w:themeColor="text1"/>
        </w:rPr>
        <w:t xml:space="preserve">W przedmiotowym postępowaniu Zamawiający </w:t>
      </w:r>
      <w:r w:rsidRPr="000245B3">
        <w:rPr>
          <w:rFonts w:ascii="Times New Roman" w:eastAsiaTheme="minorEastAsia" w:hAnsi="Times New Roman" w:cs="Times New Roman"/>
          <w:b/>
          <w:bCs/>
          <w:color w:val="000000" w:themeColor="text1"/>
        </w:rPr>
        <w:t>żąda złożenia  wraz  z  ofertą pr</w:t>
      </w:r>
      <w:r w:rsidR="00EB608D" w:rsidRPr="000245B3">
        <w:rPr>
          <w:rFonts w:ascii="Times New Roman" w:eastAsiaTheme="minorEastAsia" w:hAnsi="Times New Roman" w:cs="Times New Roman"/>
          <w:b/>
          <w:bCs/>
          <w:color w:val="000000" w:themeColor="text1"/>
        </w:rPr>
        <w:t>zedmiotowych środków dowodowych.</w:t>
      </w:r>
    </w:p>
    <w:p w:rsidR="00EB608D" w:rsidRPr="000245B3" w:rsidRDefault="00EB608D" w:rsidP="00EB608D">
      <w:pPr>
        <w:pStyle w:val="Default"/>
        <w:jc w:val="both"/>
        <w:rPr>
          <w:color w:val="000000" w:themeColor="text1"/>
          <w:sz w:val="22"/>
          <w:szCs w:val="22"/>
        </w:rPr>
      </w:pPr>
      <w:r w:rsidRPr="000245B3">
        <w:rPr>
          <w:color w:val="000000" w:themeColor="text1"/>
          <w:sz w:val="22"/>
          <w:szCs w:val="22"/>
        </w:rPr>
        <w:t>- załącznik nr 2 do SWZ Opis przedmiotu zamówienia, będący jednocześnie przedmiotowym środkiem dowodowym.</w:t>
      </w:r>
    </w:p>
    <w:p w:rsidR="001972AC" w:rsidRDefault="00EB608D" w:rsidP="0002782A">
      <w:pPr>
        <w:pStyle w:val="Default"/>
        <w:jc w:val="both"/>
        <w:rPr>
          <w:color w:val="000000" w:themeColor="text1"/>
          <w:sz w:val="22"/>
          <w:szCs w:val="22"/>
        </w:rPr>
      </w:pPr>
      <w:r w:rsidRPr="000245B3">
        <w:rPr>
          <w:color w:val="000000" w:themeColor="text1"/>
          <w:sz w:val="22"/>
          <w:szCs w:val="22"/>
        </w:rPr>
        <w:t xml:space="preserve">- inne przedmiotowe środki dowodowe: Wykonawca powołujący się na rozwiązania równoważne w </w:t>
      </w:r>
      <w:r>
        <w:rPr>
          <w:sz w:val="22"/>
          <w:szCs w:val="22"/>
        </w:rPr>
        <w:t xml:space="preserve">stosunku do opisywanych przez Zamawiającego, zobowiązany jest udowodnić Zamawiającemu, w szczególności za pomocą przedmiotowych środków dowodowych o których mowa w art. 104-107 </w:t>
      </w:r>
      <w:r w:rsidRPr="00EB608D">
        <w:rPr>
          <w:color w:val="000000" w:themeColor="text1"/>
          <w:sz w:val="22"/>
          <w:szCs w:val="22"/>
        </w:rPr>
        <w:t xml:space="preserve">ustawy </w:t>
      </w:r>
      <w:proofErr w:type="spellStart"/>
      <w:r w:rsidRPr="00EB608D">
        <w:rPr>
          <w:color w:val="000000" w:themeColor="text1"/>
          <w:sz w:val="22"/>
          <w:szCs w:val="22"/>
        </w:rPr>
        <w:t>Pzp</w:t>
      </w:r>
      <w:proofErr w:type="spellEnd"/>
      <w:r w:rsidRPr="00EB608D">
        <w:rPr>
          <w:color w:val="000000" w:themeColor="text1"/>
          <w:sz w:val="22"/>
          <w:szCs w:val="22"/>
        </w:rPr>
        <w:t>, że proponowane rozwiązania w równoważnym stopniu spełniają wymagania określone przez Zamawiającego. Zamawiający nie przewiduje uzupełnienia załącznika nr 2 do SWZ, jednak zastrzega możliwość wzywania do złożenia wyjaśnień. Zamawiający akceptuje równoważne przedmiotowe środki dowodowe, jeśli potwierdzają, że oferowane dostawy spełniają określone przez zamawiającego</w:t>
      </w:r>
      <w:r w:rsidR="0002782A">
        <w:rPr>
          <w:color w:val="000000" w:themeColor="text1"/>
          <w:sz w:val="22"/>
          <w:szCs w:val="22"/>
        </w:rPr>
        <w:t xml:space="preserve"> wymagania, cechy lub kryteria.</w:t>
      </w:r>
    </w:p>
    <w:p w:rsidR="0002782A" w:rsidRPr="0002782A" w:rsidRDefault="0002782A" w:rsidP="0002782A">
      <w:pPr>
        <w:pStyle w:val="Default"/>
        <w:jc w:val="both"/>
        <w:rPr>
          <w:color w:val="000000" w:themeColor="text1"/>
          <w:sz w:val="22"/>
          <w:szCs w:val="22"/>
        </w:rPr>
      </w:pPr>
    </w:p>
    <w:p w:rsidR="001454CF" w:rsidRPr="008C59BB" w:rsidRDefault="001972AC" w:rsidP="00E9272F">
      <w:pPr>
        <w:spacing w:after="0" w:line="240" w:lineRule="auto"/>
        <w:rPr>
          <w:rFonts w:ascii="Times New Roman" w:hAnsi="Times New Roman" w:cs="Times New Roman"/>
          <w:b/>
          <w:lang w:eastAsia="pl-PL"/>
        </w:rPr>
      </w:pPr>
      <w:r w:rsidRPr="008C59BB">
        <w:rPr>
          <w:rFonts w:ascii="Times New Roman" w:hAnsi="Times New Roman" w:cs="Times New Roman"/>
          <w:b/>
          <w:lang w:eastAsia="pl-PL"/>
        </w:rPr>
        <w:t>Rozdział XXIII. Opis części zamówienia</w:t>
      </w:r>
    </w:p>
    <w:p w:rsidR="008D6769" w:rsidRPr="008A6347" w:rsidRDefault="008D6769" w:rsidP="008D6769">
      <w:pPr>
        <w:spacing w:after="0" w:line="240" w:lineRule="auto"/>
        <w:jc w:val="both"/>
        <w:rPr>
          <w:rFonts w:ascii="Times New Roman" w:hAnsi="Times New Roman" w:cs="Times New Roman"/>
          <w:color w:val="000000" w:themeColor="text1"/>
        </w:rPr>
      </w:pPr>
      <w:r w:rsidRPr="008A6347">
        <w:rPr>
          <w:rFonts w:ascii="Times New Roman" w:hAnsi="Times New Roman" w:cs="Times New Roman"/>
          <w:color w:val="000000" w:themeColor="text1"/>
        </w:rPr>
        <w:t>Zamawiający nie dopuszcza składania ofert częściowych.</w:t>
      </w:r>
    </w:p>
    <w:p w:rsidR="008D6769" w:rsidRPr="008A6347" w:rsidRDefault="008D6769" w:rsidP="008D6769">
      <w:pPr>
        <w:spacing w:after="0" w:line="240" w:lineRule="auto"/>
        <w:jc w:val="both"/>
        <w:rPr>
          <w:rFonts w:ascii="Times New Roman" w:hAnsi="Times New Roman" w:cs="Times New Roman"/>
          <w:color w:val="000000" w:themeColor="text1"/>
        </w:rPr>
      </w:pPr>
      <w:r w:rsidRPr="008A6347">
        <w:rPr>
          <w:rFonts w:ascii="Times New Roman" w:hAnsi="Times New Roman" w:cs="Times New Roman"/>
          <w:color w:val="000000" w:themeColor="text1"/>
        </w:rPr>
        <w:t xml:space="preserve">Zamawiający w związku z art. 91 ust. 1 i ust. 2 ustawy z dnia 11 września 2019 r. - Prawa zamówień publicznych (Dz. U. z 2024 r. poz. 1320 tj.) zdecydował, aby nie dokonywać podziału zamówienia na części, ponieważ zamówienie jest jednorodne. Dostawa będzie wykonywana na terenie jednej gminy, na rzecz jednostki OSP.  Podział dostawy na części doprowadziłby do niestosowania przepisów </w:t>
      </w:r>
      <w:proofErr w:type="spellStart"/>
      <w:r w:rsidRPr="008A6347">
        <w:rPr>
          <w:rFonts w:ascii="Times New Roman" w:hAnsi="Times New Roman" w:cs="Times New Roman"/>
          <w:color w:val="000000" w:themeColor="text1"/>
        </w:rPr>
        <w:t>pzp</w:t>
      </w:r>
      <w:proofErr w:type="spellEnd"/>
      <w:r w:rsidRPr="008A6347">
        <w:rPr>
          <w:rFonts w:ascii="Times New Roman" w:hAnsi="Times New Roman" w:cs="Times New Roman"/>
          <w:color w:val="000000" w:themeColor="text1"/>
        </w:rPr>
        <w:t xml:space="preserve">.  Postępowanie nie utrudnia uczciwej konkurencji. Każdy wykonawca ma równy dostęp do złożenia oferty i zrealizowania zamówienia , a w szczególności stanowi przedmiot zainteresowania małych i średnich przedsiębiorstw.  </w:t>
      </w:r>
    </w:p>
    <w:p w:rsidR="008D6769" w:rsidRDefault="008D6769" w:rsidP="008D6769">
      <w:pPr>
        <w:spacing w:after="0" w:line="240" w:lineRule="auto"/>
        <w:jc w:val="both"/>
        <w:rPr>
          <w:rFonts w:ascii="Times New Roman" w:hAnsi="Times New Roman" w:cs="Times New Roman"/>
          <w:color w:val="FF0000"/>
        </w:rPr>
      </w:pPr>
    </w:p>
    <w:p w:rsidR="001972AC" w:rsidRPr="008C59BB" w:rsidRDefault="001972AC" w:rsidP="008D6769">
      <w:pPr>
        <w:spacing w:after="0" w:line="240" w:lineRule="auto"/>
        <w:jc w:val="both"/>
        <w:rPr>
          <w:rFonts w:ascii="Times New Roman" w:hAnsi="Times New Roman" w:cs="Times New Roman"/>
          <w:b/>
        </w:rPr>
      </w:pPr>
      <w:r w:rsidRPr="008C59BB">
        <w:rPr>
          <w:rFonts w:ascii="Times New Roman" w:hAnsi="Times New Roman" w:cs="Times New Roman"/>
          <w:b/>
        </w:rPr>
        <w:t xml:space="preserve">Rozdział XXIV. Informacja dotycząca ofert wariantowych, w tym informacje o sposobie przedstawiania ofert wariantowych oraz minimalne warunki, jakim muszą odpowiadać oferty wariantowe. </w:t>
      </w:r>
    </w:p>
    <w:p w:rsidR="001972AC" w:rsidRPr="008C59BB" w:rsidRDefault="001972AC" w:rsidP="00E9272F">
      <w:pPr>
        <w:spacing w:after="0" w:line="240" w:lineRule="auto"/>
        <w:rPr>
          <w:rFonts w:ascii="Times New Roman" w:hAnsi="Times New Roman" w:cs="Times New Roman"/>
        </w:rPr>
      </w:pPr>
      <w:r w:rsidRPr="008C59BB">
        <w:rPr>
          <w:rFonts w:ascii="Times New Roman" w:hAnsi="Times New Roman" w:cs="Times New Roman"/>
        </w:rPr>
        <w:t>Zamawiający nie wymaga i nie dopuszcza składanie ofert wariantowych.</w:t>
      </w:r>
    </w:p>
    <w:p w:rsidR="00E9272F" w:rsidRPr="008C59BB" w:rsidRDefault="00E9272F" w:rsidP="001454CF">
      <w:pPr>
        <w:rPr>
          <w:rFonts w:ascii="Times New Roman" w:hAnsi="Times New Roman" w:cs="Times New Roman"/>
          <w:b/>
        </w:rPr>
      </w:pPr>
    </w:p>
    <w:p w:rsidR="000A0518" w:rsidRPr="008C59BB" w:rsidRDefault="004F5153" w:rsidP="00DB06A5">
      <w:pPr>
        <w:spacing w:after="0" w:line="240" w:lineRule="auto"/>
        <w:jc w:val="both"/>
        <w:rPr>
          <w:rFonts w:ascii="Times New Roman" w:hAnsi="Times New Roman" w:cs="Times New Roman"/>
          <w:b/>
          <w:lang w:eastAsia="pl-PL"/>
        </w:rPr>
      </w:pPr>
      <w:r w:rsidRPr="008C59BB">
        <w:rPr>
          <w:rFonts w:ascii="Times New Roman" w:hAnsi="Times New Roman" w:cs="Times New Roman"/>
          <w:b/>
        </w:rPr>
        <w:t>Rozdział XXV. Wymagania w zakresie zatrudnienia na podstawie stosunku pracy, w okolicznościach, o których mowa w art. 95.</w:t>
      </w:r>
    </w:p>
    <w:p w:rsidR="004A67FC" w:rsidRPr="008C59BB" w:rsidRDefault="004A67FC" w:rsidP="004A67FC">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żadnych wymagań w tym zakresie.</w:t>
      </w:r>
    </w:p>
    <w:p w:rsidR="004F5153" w:rsidRPr="008C59BB" w:rsidRDefault="004F5153" w:rsidP="000A0518">
      <w:pPr>
        <w:rPr>
          <w:rFonts w:ascii="Times New Roman" w:hAnsi="Times New Roman" w:cs="Times New Roman"/>
          <w:lang w:eastAsia="pl-PL"/>
        </w:rPr>
      </w:pPr>
    </w:p>
    <w:p w:rsidR="00772110" w:rsidRPr="008C59BB" w:rsidRDefault="0075753F" w:rsidP="000E046B">
      <w:pPr>
        <w:spacing w:after="0" w:line="240" w:lineRule="auto"/>
        <w:jc w:val="both"/>
        <w:rPr>
          <w:rFonts w:ascii="Times New Roman" w:hAnsi="Times New Roman" w:cs="Times New Roman"/>
          <w:lang w:eastAsia="pl-PL"/>
        </w:rPr>
      </w:pPr>
      <w:r w:rsidRPr="008C59BB">
        <w:rPr>
          <w:rFonts w:ascii="Times New Roman" w:hAnsi="Times New Roman" w:cs="Times New Roman"/>
          <w:b/>
          <w:lang w:eastAsia="pl-PL"/>
        </w:rPr>
        <w:t>Rozdział XXVI. Wymagania w zakresie zatrudnienie osób, o których mowa w art. 96 ust 2 pkt 2, jeżeli zamawiający przewiduje takie wymagania.</w:t>
      </w:r>
      <w:r w:rsidR="00FA5911" w:rsidRPr="008C59BB">
        <w:rPr>
          <w:rFonts w:ascii="Times New Roman" w:hAnsi="Times New Roman" w:cs="Times New Roman"/>
          <w:lang w:eastAsia="pl-PL"/>
        </w:rPr>
        <w:t xml:space="preserve"> </w:t>
      </w:r>
    </w:p>
    <w:p w:rsidR="0075753F" w:rsidRPr="008C59BB" w:rsidRDefault="00772110" w:rsidP="000E046B">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żadnych wymagań w tym zakresie.</w:t>
      </w:r>
    </w:p>
    <w:p w:rsidR="000E046B" w:rsidRPr="008C59BB" w:rsidRDefault="000E046B" w:rsidP="00772110">
      <w:pPr>
        <w:rPr>
          <w:rFonts w:ascii="Times New Roman" w:hAnsi="Times New Roman" w:cs="Times New Roman"/>
          <w:b/>
          <w:lang w:eastAsia="pl-PL"/>
        </w:rPr>
      </w:pPr>
    </w:p>
    <w:p w:rsidR="009A10A6" w:rsidRPr="008C59BB" w:rsidRDefault="009A10A6" w:rsidP="000E046B">
      <w:pPr>
        <w:spacing w:after="0" w:line="240" w:lineRule="auto"/>
        <w:jc w:val="both"/>
        <w:rPr>
          <w:rFonts w:ascii="Times New Roman" w:hAnsi="Times New Roman" w:cs="Times New Roman"/>
          <w:b/>
          <w:lang w:eastAsia="pl-PL"/>
        </w:rPr>
      </w:pPr>
      <w:r w:rsidRPr="008C59BB">
        <w:rPr>
          <w:rFonts w:ascii="Times New Roman" w:hAnsi="Times New Roman" w:cs="Times New Roman"/>
          <w:b/>
          <w:lang w:eastAsia="pl-PL"/>
        </w:rPr>
        <w:t xml:space="preserve">Rozdział XXVII. </w:t>
      </w:r>
      <w:r w:rsidR="00D22E69" w:rsidRPr="008C59BB">
        <w:rPr>
          <w:rFonts w:ascii="Times New Roman" w:hAnsi="Times New Roman" w:cs="Times New Roman"/>
          <w:b/>
          <w:lang w:eastAsia="pl-PL"/>
        </w:rPr>
        <w:t xml:space="preserve">Informacja o zastrzeżeniu możliwości ubiegania się o udzielenie zamówienia wyłącznie przez wykonawców, o których mowa w art. 94 </w:t>
      </w:r>
      <w:proofErr w:type="spellStart"/>
      <w:r w:rsidR="00D22E69" w:rsidRPr="008C59BB">
        <w:rPr>
          <w:rFonts w:ascii="Times New Roman" w:hAnsi="Times New Roman" w:cs="Times New Roman"/>
          <w:b/>
          <w:lang w:eastAsia="pl-PL"/>
        </w:rPr>
        <w:t>Pzp</w:t>
      </w:r>
      <w:proofErr w:type="spellEnd"/>
      <w:r w:rsidR="001A7833" w:rsidRPr="008C59BB">
        <w:rPr>
          <w:rFonts w:ascii="Times New Roman" w:hAnsi="Times New Roman" w:cs="Times New Roman"/>
          <w:b/>
          <w:lang w:eastAsia="pl-PL"/>
        </w:rPr>
        <w:t>.</w:t>
      </w:r>
    </w:p>
    <w:p w:rsidR="001A7833" w:rsidRPr="008C59BB" w:rsidRDefault="001A7833" w:rsidP="000E046B">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żadnych wymagań w tym zakresie.</w:t>
      </w:r>
    </w:p>
    <w:p w:rsidR="000E046B" w:rsidRPr="008C59BB" w:rsidRDefault="000E046B" w:rsidP="00772110">
      <w:pPr>
        <w:rPr>
          <w:rFonts w:ascii="Times New Roman" w:hAnsi="Times New Roman" w:cs="Times New Roman"/>
          <w:b/>
          <w:lang w:eastAsia="pl-PL"/>
        </w:rPr>
      </w:pPr>
    </w:p>
    <w:p w:rsidR="00D61E6D" w:rsidRPr="008C59BB" w:rsidRDefault="007A4E55" w:rsidP="000E046B">
      <w:pPr>
        <w:spacing w:after="0" w:line="240" w:lineRule="auto"/>
        <w:rPr>
          <w:rFonts w:ascii="Times New Roman" w:hAnsi="Times New Roman" w:cs="Times New Roman"/>
          <w:b/>
          <w:color w:val="000000" w:themeColor="text1"/>
          <w:lang w:eastAsia="pl-PL"/>
        </w:rPr>
      </w:pPr>
      <w:r w:rsidRPr="008C59BB">
        <w:rPr>
          <w:rFonts w:ascii="Times New Roman" w:hAnsi="Times New Roman" w:cs="Times New Roman"/>
          <w:b/>
          <w:color w:val="000000" w:themeColor="text1"/>
          <w:lang w:eastAsia="pl-PL"/>
        </w:rPr>
        <w:t>Rozdział XXVIII. Wymagania dotyczące wadium</w:t>
      </w:r>
    </w:p>
    <w:p w:rsidR="000E046B" w:rsidRPr="008C59BB" w:rsidRDefault="0044567B" w:rsidP="006870F1">
      <w:pPr>
        <w:spacing w:after="0" w:line="240" w:lineRule="auto"/>
        <w:rPr>
          <w:rFonts w:ascii="Times New Roman" w:hAnsi="Times New Roman" w:cs="Times New Roman"/>
          <w:color w:val="000000" w:themeColor="text1"/>
          <w:lang w:eastAsia="pl-PL"/>
        </w:rPr>
      </w:pPr>
      <w:r w:rsidRPr="008C59BB">
        <w:rPr>
          <w:rFonts w:ascii="Times New Roman" w:hAnsi="Times New Roman" w:cs="Times New Roman"/>
          <w:color w:val="000000" w:themeColor="text1"/>
          <w:lang w:eastAsia="pl-PL"/>
        </w:rPr>
        <w:t>Zamawiający nie żąda wniesienia wadium.</w:t>
      </w:r>
    </w:p>
    <w:p w:rsidR="006870F1" w:rsidRPr="008C59BB" w:rsidRDefault="006870F1" w:rsidP="006870F1">
      <w:pPr>
        <w:spacing w:after="0" w:line="240" w:lineRule="auto"/>
        <w:rPr>
          <w:rFonts w:ascii="Times New Roman" w:hAnsi="Times New Roman" w:cs="Times New Roman"/>
          <w:color w:val="FF0000"/>
          <w:lang w:eastAsia="pl-PL"/>
        </w:rPr>
      </w:pPr>
    </w:p>
    <w:p w:rsidR="00D61E6D" w:rsidRPr="008C59BB" w:rsidRDefault="00D61E6D" w:rsidP="00B862F8">
      <w:pPr>
        <w:spacing w:after="0" w:line="240" w:lineRule="auto"/>
        <w:jc w:val="both"/>
        <w:rPr>
          <w:rFonts w:ascii="Times New Roman" w:hAnsi="Times New Roman" w:cs="Times New Roman"/>
          <w:b/>
          <w:lang w:eastAsia="pl-PL"/>
        </w:rPr>
      </w:pPr>
      <w:r w:rsidRPr="008C59BB">
        <w:rPr>
          <w:rFonts w:ascii="Times New Roman" w:hAnsi="Times New Roman" w:cs="Times New Roman"/>
          <w:b/>
          <w:lang w:eastAsia="pl-PL"/>
        </w:rPr>
        <w:t>Rozdział XXIX. Informacja o przewidywanych zamówieniach, o których mowa w art.</w:t>
      </w:r>
      <w:r w:rsidR="002C1D76" w:rsidRPr="008C59BB">
        <w:rPr>
          <w:rFonts w:ascii="Times New Roman" w:hAnsi="Times New Roman" w:cs="Times New Roman"/>
          <w:b/>
          <w:lang w:eastAsia="pl-PL"/>
        </w:rPr>
        <w:t xml:space="preserve"> 214 ust. 1 pkt 7 i 8 </w:t>
      </w:r>
      <w:proofErr w:type="spellStart"/>
      <w:r w:rsidR="002C1D76" w:rsidRPr="008C59BB">
        <w:rPr>
          <w:rFonts w:ascii="Times New Roman" w:hAnsi="Times New Roman" w:cs="Times New Roman"/>
          <w:b/>
          <w:lang w:eastAsia="pl-PL"/>
        </w:rPr>
        <w:t>Pzp</w:t>
      </w:r>
      <w:proofErr w:type="spellEnd"/>
      <w:r w:rsidR="002C1D76" w:rsidRPr="008C59BB">
        <w:rPr>
          <w:rFonts w:ascii="Times New Roman" w:hAnsi="Times New Roman" w:cs="Times New Roman"/>
          <w:b/>
          <w:lang w:eastAsia="pl-PL"/>
        </w:rPr>
        <w:t>.</w:t>
      </w:r>
    </w:p>
    <w:p w:rsidR="00D61E6D" w:rsidRPr="008C59BB" w:rsidRDefault="00D61E6D" w:rsidP="00B862F8">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udzielenie takich zamówień.</w:t>
      </w:r>
    </w:p>
    <w:p w:rsidR="00B862F8" w:rsidRPr="008C59BB" w:rsidRDefault="00B862F8" w:rsidP="000E046B">
      <w:pPr>
        <w:spacing w:after="0" w:line="240" w:lineRule="auto"/>
        <w:jc w:val="both"/>
        <w:rPr>
          <w:rFonts w:ascii="Times New Roman" w:hAnsi="Times New Roman" w:cs="Times New Roman"/>
          <w:b/>
          <w:lang w:eastAsia="pl-PL"/>
        </w:rPr>
      </w:pPr>
    </w:p>
    <w:p w:rsidR="00697DC1" w:rsidRPr="008C59BB" w:rsidRDefault="00697DC1" w:rsidP="000E046B">
      <w:pPr>
        <w:spacing w:after="0" w:line="240" w:lineRule="auto"/>
        <w:jc w:val="both"/>
        <w:rPr>
          <w:rFonts w:ascii="Times New Roman" w:hAnsi="Times New Roman" w:cs="Times New Roman"/>
          <w:b/>
          <w:lang w:eastAsia="pl-PL"/>
        </w:rPr>
      </w:pPr>
      <w:r w:rsidRPr="008C59BB">
        <w:rPr>
          <w:rFonts w:ascii="Times New Roman" w:hAnsi="Times New Roman" w:cs="Times New Roman"/>
          <w:b/>
          <w:lang w:eastAsia="pl-PL"/>
        </w:rPr>
        <w:t xml:space="preserve">Rozdział XXX. Informacja dotycząca przeprowadzenia przez wykonawcę wizji lokalnej lub sprawdzenia przez niego dokumentów niezbędnych do realizacji zamówienia. </w:t>
      </w:r>
    </w:p>
    <w:p w:rsidR="00D61E6D" w:rsidRDefault="00881533" w:rsidP="000E046B">
      <w:pPr>
        <w:spacing w:after="0" w:line="240" w:lineRule="auto"/>
        <w:rPr>
          <w:rFonts w:ascii="Times New Roman" w:hAnsi="Times New Roman" w:cs="Times New Roman"/>
          <w:color w:val="000000" w:themeColor="text1"/>
          <w:lang w:eastAsia="pl-PL"/>
        </w:rPr>
      </w:pPr>
      <w:r w:rsidRPr="008C59BB">
        <w:rPr>
          <w:rFonts w:ascii="Times New Roman" w:hAnsi="Times New Roman" w:cs="Times New Roman"/>
          <w:color w:val="000000" w:themeColor="text1"/>
          <w:lang w:eastAsia="pl-PL"/>
        </w:rPr>
        <w:t>Zamawiający nie wymaga przeprowadzenia przez wykonawców wizji lokalnej lub sprawdzenia dokumentów niezbędnych do realizacji zamówienia.</w:t>
      </w:r>
    </w:p>
    <w:p w:rsidR="0058513E" w:rsidRPr="008C59BB" w:rsidRDefault="0058513E" w:rsidP="000E046B">
      <w:pPr>
        <w:spacing w:after="0" w:line="240" w:lineRule="auto"/>
        <w:rPr>
          <w:rFonts w:ascii="Times New Roman" w:hAnsi="Times New Roman" w:cs="Times New Roman"/>
          <w:color w:val="000000" w:themeColor="text1"/>
          <w:lang w:eastAsia="pl-PL"/>
        </w:rPr>
      </w:pPr>
    </w:p>
    <w:p w:rsidR="000E046B" w:rsidRPr="00282401" w:rsidRDefault="0058513E" w:rsidP="00D61E6D">
      <w:pPr>
        <w:rPr>
          <w:rFonts w:ascii="Times New Roman" w:hAnsi="Times New Roman" w:cs="Times New Roman"/>
          <w:b/>
          <w:color w:val="000000" w:themeColor="text1"/>
          <w:lang w:eastAsia="pl-PL"/>
        </w:rPr>
      </w:pPr>
      <w:r w:rsidRPr="00282401">
        <w:rPr>
          <w:rFonts w:ascii="Times New Roman" w:hAnsi="Times New Roman" w:cs="Times New Roman"/>
          <w:b/>
          <w:color w:val="000000" w:themeColor="text1"/>
          <w:lang w:eastAsia="pl-PL"/>
        </w:rPr>
        <w:t>Rozdział XXXI.</w:t>
      </w:r>
      <w:r w:rsidR="00E451E0" w:rsidRPr="00282401">
        <w:rPr>
          <w:rFonts w:ascii="Times New Roman" w:hAnsi="Times New Roman" w:cs="Times New Roman"/>
          <w:b/>
          <w:color w:val="000000" w:themeColor="text1"/>
          <w:lang w:eastAsia="pl-PL"/>
        </w:rPr>
        <w:t xml:space="preserve"> Podwykonawcy</w:t>
      </w:r>
    </w:p>
    <w:p w:rsidR="00282401" w:rsidRPr="00282401" w:rsidRDefault="00282401" w:rsidP="00282401">
      <w:pPr>
        <w:pStyle w:val="arimr"/>
        <w:widowControl/>
        <w:suppressAutoHyphens/>
        <w:snapToGrid/>
        <w:spacing w:line="276" w:lineRule="auto"/>
        <w:jc w:val="both"/>
        <w:rPr>
          <w:sz w:val="22"/>
          <w:szCs w:val="22"/>
          <w:lang w:val="pl-PL"/>
        </w:rPr>
      </w:pPr>
      <w:r>
        <w:rPr>
          <w:sz w:val="22"/>
          <w:szCs w:val="22"/>
          <w:lang w:val="pl-PL"/>
        </w:rPr>
        <w:t>1.</w:t>
      </w:r>
      <w:r w:rsidRPr="00282401">
        <w:rPr>
          <w:sz w:val="22"/>
          <w:szCs w:val="22"/>
          <w:lang w:val="pl-PL"/>
        </w:rPr>
        <w:t xml:space="preserve">Wykonawca może powierzyć wykonanie </w:t>
      </w:r>
      <w:r>
        <w:rPr>
          <w:sz w:val="22"/>
          <w:szCs w:val="22"/>
          <w:lang w:val="pl-PL"/>
        </w:rPr>
        <w:t>części zamówienia podwykonawcom</w:t>
      </w:r>
      <w:r w:rsidRPr="00282401">
        <w:rPr>
          <w:sz w:val="22"/>
          <w:szCs w:val="22"/>
          <w:lang w:val="pl-PL"/>
        </w:rPr>
        <w:t>.</w:t>
      </w:r>
    </w:p>
    <w:p w:rsidR="00282401" w:rsidRPr="00282401" w:rsidRDefault="00282401" w:rsidP="00282401">
      <w:pPr>
        <w:pStyle w:val="arimr"/>
        <w:widowControl/>
        <w:suppressAutoHyphens/>
        <w:snapToGrid/>
        <w:spacing w:line="276" w:lineRule="auto"/>
        <w:jc w:val="both"/>
        <w:rPr>
          <w:sz w:val="22"/>
          <w:szCs w:val="22"/>
          <w:lang w:val="pl-PL"/>
        </w:rPr>
      </w:pPr>
      <w:r>
        <w:rPr>
          <w:sz w:val="22"/>
          <w:szCs w:val="22"/>
          <w:lang w:val="pl-PL"/>
        </w:rPr>
        <w:t>2.</w:t>
      </w:r>
      <w:r w:rsidRPr="00282401">
        <w:rPr>
          <w:sz w:val="22"/>
          <w:szCs w:val="22"/>
          <w:lang w:val="pl-PL"/>
        </w:rPr>
        <w:t>Zamawiający nie zastrzega obowiązku osobistego wykonania przez Wykonawcę kluczowych części zamówienia.</w:t>
      </w:r>
    </w:p>
    <w:p w:rsidR="00282401" w:rsidRPr="00282401" w:rsidRDefault="00282401" w:rsidP="00282401">
      <w:pPr>
        <w:pStyle w:val="arimr"/>
        <w:widowControl/>
        <w:suppressAutoHyphens/>
        <w:snapToGrid/>
        <w:spacing w:line="276" w:lineRule="auto"/>
        <w:jc w:val="both"/>
        <w:rPr>
          <w:sz w:val="22"/>
          <w:szCs w:val="22"/>
          <w:lang w:val="pl-PL"/>
        </w:rPr>
      </w:pPr>
      <w:r>
        <w:rPr>
          <w:sz w:val="22"/>
          <w:szCs w:val="22"/>
          <w:lang w:val="pl-PL"/>
        </w:rPr>
        <w:t>3.</w:t>
      </w:r>
      <w:r w:rsidRPr="00282401">
        <w:rPr>
          <w:sz w:val="22"/>
          <w:szCs w:val="22"/>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282401" w:rsidRPr="00282401" w:rsidRDefault="00282401" w:rsidP="00282401">
      <w:pPr>
        <w:pStyle w:val="arimr"/>
        <w:widowControl/>
        <w:suppressAutoHyphens/>
        <w:snapToGrid/>
        <w:spacing w:line="276" w:lineRule="auto"/>
        <w:jc w:val="both"/>
        <w:rPr>
          <w:sz w:val="22"/>
          <w:szCs w:val="22"/>
          <w:lang w:val="pl-PL"/>
        </w:rPr>
      </w:pPr>
      <w:r>
        <w:rPr>
          <w:sz w:val="22"/>
          <w:szCs w:val="22"/>
          <w:lang w:val="pl-PL"/>
        </w:rPr>
        <w:t>4.</w:t>
      </w:r>
      <w:r w:rsidRPr="00282401">
        <w:rPr>
          <w:sz w:val="22"/>
          <w:szCs w:val="22"/>
          <w:lang w:val="pl-PL"/>
        </w:rPr>
        <w:t xml:space="preserve">Powierzenie wykonania części zamówienia podwykonawcom nie zwalnia Wykonawcy </w:t>
      </w:r>
      <w:r w:rsidRPr="00282401">
        <w:rPr>
          <w:sz w:val="22"/>
          <w:szCs w:val="22"/>
          <w:lang w:val="pl-PL"/>
        </w:rPr>
        <w:br/>
        <w:t>z odpowiedzialności za należyte wykonanie tego zamówienia.</w:t>
      </w:r>
    </w:p>
    <w:p w:rsidR="00282401" w:rsidRPr="00E451E0" w:rsidRDefault="00282401" w:rsidP="00D61E6D">
      <w:pPr>
        <w:rPr>
          <w:rFonts w:ascii="Times New Roman" w:hAnsi="Times New Roman" w:cs="Times New Roman"/>
          <w:b/>
          <w:color w:val="FF0000"/>
          <w:lang w:eastAsia="pl-PL"/>
        </w:rPr>
      </w:pPr>
    </w:p>
    <w:p w:rsidR="00881533" w:rsidRPr="008C59BB" w:rsidRDefault="00881533" w:rsidP="000E046B">
      <w:pPr>
        <w:spacing w:after="0" w:line="240" w:lineRule="auto"/>
        <w:jc w:val="both"/>
        <w:rPr>
          <w:rFonts w:ascii="Times New Roman" w:hAnsi="Times New Roman" w:cs="Times New Roman"/>
          <w:b/>
          <w:lang w:eastAsia="pl-PL"/>
        </w:rPr>
      </w:pPr>
      <w:r w:rsidRPr="008C59BB">
        <w:rPr>
          <w:rFonts w:ascii="Times New Roman" w:hAnsi="Times New Roman" w:cs="Times New Roman"/>
          <w:b/>
          <w:lang w:eastAsia="pl-PL"/>
        </w:rPr>
        <w:t>Rozdział XXX</w:t>
      </w:r>
      <w:r w:rsidR="0058513E">
        <w:rPr>
          <w:rFonts w:ascii="Times New Roman" w:hAnsi="Times New Roman" w:cs="Times New Roman"/>
          <w:b/>
          <w:lang w:eastAsia="pl-PL"/>
        </w:rPr>
        <w:t>I</w:t>
      </w:r>
      <w:r w:rsidRPr="008C59BB">
        <w:rPr>
          <w:rFonts w:ascii="Times New Roman" w:hAnsi="Times New Roman" w:cs="Times New Roman"/>
          <w:b/>
          <w:lang w:eastAsia="pl-PL"/>
        </w:rPr>
        <w:t xml:space="preserve">I. Informacja dotycząca walut obcych, w jakich mogą być prowadzone rozliczenia między zamawiającym a wykonawcą. </w:t>
      </w:r>
    </w:p>
    <w:p w:rsidR="00881533" w:rsidRPr="008C59BB" w:rsidRDefault="00881533" w:rsidP="000E046B">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rozliczenia w walutach obcych.</w:t>
      </w:r>
    </w:p>
    <w:p w:rsidR="000E046B" w:rsidRPr="008C59BB" w:rsidRDefault="000E046B" w:rsidP="00D61E6D">
      <w:pPr>
        <w:rPr>
          <w:rFonts w:ascii="Times New Roman" w:hAnsi="Times New Roman" w:cs="Times New Roman"/>
          <w:b/>
          <w:lang w:eastAsia="pl-PL"/>
        </w:rPr>
      </w:pPr>
    </w:p>
    <w:p w:rsidR="002C1D76" w:rsidRPr="008C59BB" w:rsidRDefault="002C1D76" w:rsidP="000E046B">
      <w:pPr>
        <w:spacing w:after="0" w:line="240" w:lineRule="auto"/>
        <w:rPr>
          <w:rFonts w:ascii="Times New Roman" w:hAnsi="Times New Roman" w:cs="Times New Roman"/>
          <w:b/>
          <w:lang w:eastAsia="pl-PL"/>
        </w:rPr>
      </w:pPr>
      <w:r w:rsidRPr="008C59BB">
        <w:rPr>
          <w:rFonts w:ascii="Times New Roman" w:hAnsi="Times New Roman" w:cs="Times New Roman"/>
          <w:b/>
          <w:lang w:eastAsia="pl-PL"/>
        </w:rPr>
        <w:t>Rozdział XXXI</w:t>
      </w:r>
      <w:r w:rsidR="0058513E">
        <w:rPr>
          <w:rFonts w:ascii="Times New Roman" w:hAnsi="Times New Roman" w:cs="Times New Roman"/>
          <w:b/>
          <w:lang w:eastAsia="pl-PL"/>
        </w:rPr>
        <w:t>I</w:t>
      </w:r>
      <w:r w:rsidRPr="008C59BB">
        <w:rPr>
          <w:rFonts w:ascii="Times New Roman" w:hAnsi="Times New Roman" w:cs="Times New Roman"/>
          <w:b/>
          <w:lang w:eastAsia="pl-PL"/>
        </w:rPr>
        <w:t>I. Informacje dotyczące zwrotu kosztów udziału w postępowaniu</w:t>
      </w:r>
    </w:p>
    <w:p w:rsidR="002C1D76" w:rsidRPr="008C59BB" w:rsidRDefault="002C1D76" w:rsidP="000E046B">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zwrotu kosztów udziału w postępowaniu.</w:t>
      </w:r>
    </w:p>
    <w:p w:rsidR="000E046B" w:rsidRPr="008C59BB" w:rsidRDefault="000E046B" w:rsidP="002C1D76">
      <w:pPr>
        <w:rPr>
          <w:rFonts w:ascii="Times New Roman" w:hAnsi="Times New Roman" w:cs="Times New Roman"/>
          <w:b/>
          <w:lang w:eastAsia="pl-PL"/>
        </w:rPr>
      </w:pPr>
    </w:p>
    <w:p w:rsidR="002C1D76" w:rsidRPr="008C59BB" w:rsidRDefault="0058513E" w:rsidP="000E046B">
      <w:pPr>
        <w:spacing w:after="0" w:line="240" w:lineRule="auto"/>
        <w:jc w:val="both"/>
        <w:rPr>
          <w:rFonts w:ascii="Times New Roman" w:hAnsi="Times New Roman" w:cs="Times New Roman"/>
          <w:b/>
          <w:color w:val="000000" w:themeColor="text1"/>
          <w:lang w:eastAsia="pl-PL"/>
        </w:rPr>
      </w:pPr>
      <w:r>
        <w:rPr>
          <w:rFonts w:ascii="Times New Roman" w:hAnsi="Times New Roman" w:cs="Times New Roman"/>
          <w:b/>
          <w:color w:val="000000" w:themeColor="text1"/>
          <w:lang w:eastAsia="pl-PL"/>
        </w:rPr>
        <w:t>Rozdział XXX</w:t>
      </w:r>
      <w:r w:rsidR="0002782A">
        <w:rPr>
          <w:rFonts w:ascii="Times New Roman" w:hAnsi="Times New Roman" w:cs="Times New Roman"/>
          <w:b/>
          <w:color w:val="000000" w:themeColor="text1"/>
          <w:lang w:eastAsia="pl-PL"/>
        </w:rPr>
        <w:t>I</w:t>
      </w:r>
      <w:r>
        <w:rPr>
          <w:rFonts w:ascii="Times New Roman" w:hAnsi="Times New Roman" w:cs="Times New Roman"/>
          <w:b/>
          <w:color w:val="000000" w:themeColor="text1"/>
          <w:lang w:eastAsia="pl-PL"/>
        </w:rPr>
        <w:t>V</w:t>
      </w:r>
      <w:r w:rsidR="002C1D76" w:rsidRPr="008C59BB">
        <w:rPr>
          <w:rFonts w:ascii="Times New Roman" w:hAnsi="Times New Roman" w:cs="Times New Roman"/>
          <w:b/>
          <w:color w:val="000000" w:themeColor="text1"/>
          <w:lang w:eastAsia="pl-PL"/>
        </w:rPr>
        <w:t xml:space="preserve">. Informacja o obowiązku osobistego wykonania przez wykonawcę kluczowych zadań, jeżeli zamawiający dokonuje takiego zastrzeżenia zgodnie z art. 60 i art. 121 </w:t>
      </w:r>
      <w:proofErr w:type="spellStart"/>
      <w:r w:rsidR="002C1D76" w:rsidRPr="008C59BB">
        <w:rPr>
          <w:rFonts w:ascii="Times New Roman" w:hAnsi="Times New Roman" w:cs="Times New Roman"/>
          <w:b/>
          <w:color w:val="000000" w:themeColor="text1"/>
          <w:lang w:eastAsia="pl-PL"/>
        </w:rPr>
        <w:t>Pzp</w:t>
      </w:r>
      <w:proofErr w:type="spellEnd"/>
      <w:r w:rsidR="002C1D76" w:rsidRPr="008C59BB">
        <w:rPr>
          <w:rFonts w:ascii="Times New Roman" w:hAnsi="Times New Roman" w:cs="Times New Roman"/>
          <w:b/>
          <w:color w:val="000000" w:themeColor="text1"/>
          <w:lang w:eastAsia="pl-PL"/>
        </w:rPr>
        <w:t xml:space="preserve">. </w:t>
      </w:r>
    </w:p>
    <w:p w:rsidR="002C1D76" w:rsidRPr="008C59BB" w:rsidRDefault="002C1D76" w:rsidP="000E046B">
      <w:pPr>
        <w:spacing w:after="0" w:line="240" w:lineRule="auto"/>
        <w:rPr>
          <w:rFonts w:ascii="Times New Roman" w:hAnsi="Times New Roman" w:cs="Times New Roman"/>
          <w:color w:val="000000" w:themeColor="text1"/>
          <w:lang w:eastAsia="pl-PL"/>
        </w:rPr>
      </w:pPr>
      <w:r w:rsidRPr="008C59BB">
        <w:rPr>
          <w:rFonts w:ascii="Times New Roman" w:hAnsi="Times New Roman" w:cs="Times New Roman"/>
          <w:color w:val="000000" w:themeColor="text1"/>
          <w:lang w:eastAsia="pl-PL"/>
        </w:rPr>
        <w:t>Zamawiający nie przewiduje żadnych wymagań w tym zakresie.</w:t>
      </w:r>
    </w:p>
    <w:p w:rsidR="000E046B" w:rsidRPr="008C59BB" w:rsidRDefault="000E046B" w:rsidP="002C1D76">
      <w:pPr>
        <w:rPr>
          <w:rFonts w:ascii="Times New Roman" w:hAnsi="Times New Roman" w:cs="Times New Roman"/>
          <w:b/>
          <w:lang w:eastAsia="pl-PL"/>
        </w:rPr>
      </w:pPr>
    </w:p>
    <w:p w:rsidR="001920EC" w:rsidRPr="008C59BB" w:rsidRDefault="0058513E" w:rsidP="000E046B">
      <w:pPr>
        <w:spacing w:after="0" w:line="240" w:lineRule="auto"/>
        <w:jc w:val="both"/>
        <w:rPr>
          <w:rFonts w:ascii="Times New Roman" w:hAnsi="Times New Roman" w:cs="Times New Roman"/>
          <w:b/>
          <w:lang w:eastAsia="pl-PL"/>
        </w:rPr>
      </w:pPr>
      <w:r>
        <w:rPr>
          <w:rFonts w:ascii="Times New Roman" w:hAnsi="Times New Roman" w:cs="Times New Roman"/>
          <w:b/>
          <w:lang w:eastAsia="pl-PL"/>
        </w:rPr>
        <w:t>Rozdział XXX</w:t>
      </w:r>
      <w:r w:rsidR="002C1D76" w:rsidRPr="008C59BB">
        <w:rPr>
          <w:rFonts w:ascii="Times New Roman" w:hAnsi="Times New Roman" w:cs="Times New Roman"/>
          <w:b/>
          <w:lang w:eastAsia="pl-PL"/>
        </w:rPr>
        <w:t xml:space="preserve">V. Maksymalna liczba wykonawców, z którymi zamawiający zawrze umowę ramową. </w:t>
      </w:r>
    </w:p>
    <w:p w:rsidR="002C1D76" w:rsidRPr="008C59BB" w:rsidRDefault="001920EC" w:rsidP="000E046B">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prowadzi postępowania w celu zawarcia umowy ramowej.</w:t>
      </w:r>
    </w:p>
    <w:p w:rsidR="000E046B" w:rsidRPr="008C59BB" w:rsidRDefault="000E046B" w:rsidP="001920EC">
      <w:pPr>
        <w:rPr>
          <w:rFonts w:ascii="Times New Roman" w:hAnsi="Times New Roman" w:cs="Times New Roman"/>
          <w:b/>
          <w:lang w:eastAsia="pl-PL"/>
        </w:rPr>
      </w:pPr>
    </w:p>
    <w:p w:rsidR="00C34919" w:rsidRPr="008C59BB" w:rsidRDefault="00C34919" w:rsidP="000E046B">
      <w:pPr>
        <w:spacing w:after="0" w:line="240" w:lineRule="auto"/>
        <w:jc w:val="both"/>
        <w:rPr>
          <w:rFonts w:ascii="Times New Roman" w:hAnsi="Times New Roman" w:cs="Times New Roman"/>
          <w:b/>
          <w:lang w:eastAsia="pl-PL"/>
        </w:rPr>
      </w:pPr>
      <w:r w:rsidRPr="008C59BB">
        <w:rPr>
          <w:rFonts w:ascii="Times New Roman" w:hAnsi="Times New Roman" w:cs="Times New Roman"/>
          <w:b/>
          <w:lang w:eastAsia="pl-PL"/>
        </w:rPr>
        <w:t>Rozdział XXXV</w:t>
      </w:r>
      <w:r w:rsidR="0058513E">
        <w:rPr>
          <w:rFonts w:ascii="Times New Roman" w:hAnsi="Times New Roman" w:cs="Times New Roman"/>
          <w:b/>
          <w:lang w:eastAsia="pl-PL"/>
        </w:rPr>
        <w:t>I</w:t>
      </w:r>
      <w:r w:rsidRPr="008C59BB">
        <w:rPr>
          <w:rFonts w:ascii="Times New Roman" w:hAnsi="Times New Roman" w:cs="Times New Roman"/>
          <w:b/>
          <w:lang w:eastAsia="pl-PL"/>
        </w:rPr>
        <w:t xml:space="preserve">. Informacja o przewidywanym wyborze najkorzystniejszej oferty z zastosowaniem aukcji elektronicznej wraz z informacjami, o których mowa w art. 230 </w:t>
      </w:r>
      <w:proofErr w:type="spellStart"/>
      <w:r w:rsidRPr="008C59BB">
        <w:rPr>
          <w:rFonts w:ascii="Times New Roman" w:hAnsi="Times New Roman" w:cs="Times New Roman"/>
          <w:b/>
          <w:lang w:eastAsia="pl-PL"/>
        </w:rPr>
        <w:t>Pzp</w:t>
      </w:r>
      <w:proofErr w:type="spellEnd"/>
      <w:r w:rsidRPr="008C59BB">
        <w:rPr>
          <w:rFonts w:ascii="Times New Roman" w:hAnsi="Times New Roman" w:cs="Times New Roman"/>
          <w:b/>
          <w:lang w:eastAsia="pl-PL"/>
        </w:rPr>
        <w:t xml:space="preserve">. </w:t>
      </w:r>
    </w:p>
    <w:p w:rsidR="00C34919" w:rsidRPr="008C59BB" w:rsidRDefault="00C34919" w:rsidP="000E046B">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aukcji elektronicznej.</w:t>
      </w:r>
    </w:p>
    <w:p w:rsidR="000E046B" w:rsidRPr="008C59BB" w:rsidRDefault="000E046B" w:rsidP="00C34919">
      <w:pPr>
        <w:rPr>
          <w:rFonts w:ascii="Times New Roman" w:hAnsi="Times New Roman" w:cs="Times New Roman"/>
          <w:b/>
          <w:lang w:eastAsia="pl-PL"/>
        </w:rPr>
      </w:pPr>
    </w:p>
    <w:p w:rsidR="00C34919" w:rsidRPr="008C59BB" w:rsidRDefault="00C34919" w:rsidP="000E046B">
      <w:pPr>
        <w:spacing w:after="0" w:line="240" w:lineRule="auto"/>
        <w:rPr>
          <w:rFonts w:ascii="Times New Roman" w:hAnsi="Times New Roman" w:cs="Times New Roman"/>
          <w:b/>
          <w:lang w:eastAsia="pl-PL"/>
        </w:rPr>
      </w:pPr>
      <w:r w:rsidRPr="008C59BB">
        <w:rPr>
          <w:rFonts w:ascii="Times New Roman" w:hAnsi="Times New Roman" w:cs="Times New Roman"/>
          <w:b/>
          <w:lang w:eastAsia="pl-PL"/>
        </w:rPr>
        <w:t>Rozdział. XXXV</w:t>
      </w:r>
      <w:r w:rsidR="0058513E">
        <w:rPr>
          <w:rFonts w:ascii="Times New Roman" w:hAnsi="Times New Roman" w:cs="Times New Roman"/>
          <w:b/>
          <w:lang w:eastAsia="pl-PL"/>
        </w:rPr>
        <w:t>I</w:t>
      </w:r>
      <w:r w:rsidRPr="008C59BB">
        <w:rPr>
          <w:rFonts w:ascii="Times New Roman" w:hAnsi="Times New Roman" w:cs="Times New Roman"/>
          <w:b/>
          <w:lang w:eastAsia="pl-PL"/>
        </w:rPr>
        <w:t xml:space="preserve">I. Wymóg lub możliwość złożenia ofert w postaci katalogów elektronicznych lub dołączenia katalogów elektronicznych do oferty. </w:t>
      </w:r>
    </w:p>
    <w:p w:rsidR="000E046B" w:rsidRPr="008C59BB" w:rsidRDefault="00C34919" w:rsidP="00E401EA">
      <w:pPr>
        <w:spacing w:after="0" w:line="240" w:lineRule="auto"/>
        <w:rPr>
          <w:rFonts w:ascii="Times New Roman" w:hAnsi="Times New Roman" w:cs="Times New Roman"/>
          <w:lang w:eastAsia="pl-PL"/>
        </w:rPr>
      </w:pPr>
      <w:r w:rsidRPr="008C59BB">
        <w:rPr>
          <w:rFonts w:ascii="Times New Roman" w:hAnsi="Times New Roman" w:cs="Times New Roman"/>
          <w:lang w:eastAsia="pl-PL"/>
        </w:rPr>
        <w:t>Zamawiający nie przewiduje złożenia oferty w postaci katalogów elektronicznych.</w:t>
      </w:r>
    </w:p>
    <w:p w:rsidR="00E75C1E" w:rsidRDefault="00E75C1E" w:rsidP="000E046B">
      <w:pPr>
        <w:spacing w:after="0" w:line="240" w:lineRule="auto"/>
        <w:jc w:val="both"/>
        <w:rPr>
          <w:rFonts w:ascii="Times New Roman" w:hAnsi="Times New Roman" w:cs="Times New Roman"/>
          <w:b/>
          <w:lang w:eastAsia="pl-PL"/>
        </w:rPr>
      </w:pPr>
    </w:p>
    <w:p w:rsidR="00EB6493" w:rsidRPr="008C59BB" w:rsidRDefault="00EB6493" w:rsidP="000E046B">
      <w:pPr>
        <w:spacing w:after="0" w:line="240" w:lineRule="auto"/>
        <w:jc w:val="both"/>
        <w:rPr>
          <w:rFonts w:ascii="Times New Roman" w:hAnsi="Times New Roman" w:cs="Times New Roman"/>
          <w:b/>
          <w:lang w:eastAsia="pl-PL"/>
        </w:rPr>
      </w:pPr>
      <w:r w:rsidRPr="008C59BB">
        <w:rPr>
          <w:rFonts w:ascii="Times New Roman" w:hAnsi="Times New Roman" w:cs="Times New Roman"/>
          <w:b/>
          <w:lang w:eastAsia="pl-PL"/>
        </w:rPr>
        <w:t>Rozdział XXXVI</w:t>
      </w:r>
      <w:r w:rsidR="0058513E">
        <w:rPr>
          <w:rFonts w:ascii="Times New Roman" w:hAnsi="Times New Roman" w:cs="Times New Roman"/>
          <w:b/>
          <w:lang w:eastAsia="pl-PL"/>
        </w:rPr>
        <w:t>I</w:t>
      </w:r>
      <w:r w:rsidRPr="008C59BB">
        <w:rPr>
          <w:rFonts w:ascii="Times New Roman" w:hAnsi="Times New Roman" w:cs="Times New Roman"/>
          <w:b/>
          <w:lang w:eastAsia="pl-PL"/>
        </w:rPr>
        <w:t>I. Informacje dotyczące zabezpieczenia należytego wykonania umowy.</w:t>
      </w:r>
    </w:p>
    <w:p w:rsidR="009B2371" w:rsidRPr="008C59BB" w:rsidRDefault="005D726F" w:rsidP="005D726F">
      <w:pPr>
        <w:pStyle w:val="Default"/>
        <w:spacing w:line="360" w:lineRule="auto"/>
        <w:jc w:val="both"/>
        <w:rPr>
          <w:bCs/>
          <w:color w:val="000000" w:themeColor="text1"/>
          <w:sz w:val="22"/>
          <w:szCs w:val="22"/>
        </w:rPr>
      </w:pPr>
      <w:r w:rsidRPr="008C59BB">
        <w:rPr>
          <w:color w:val="000000" w:themeColor="text1"/>
          <w:sz w:val="22"/>
          <w:szCs w:val="22"/>
        </w:rPr>
        <w:t>Zamawiający nie żąda wniesienia</w:t>
      </w:r>
      <w:r w:rsidRPr="008C59BB">
        <w:rPr>
          <w:bCs/>
          <w:color w:val="000000" w:themeColor="text1"/>
          <w:sz w:val="22"/>
          <w:szCs w:val="22"/>
        </w:rPr>
        <w:t xml:space="preserve"> zabezpieczenia należytego wykonania umowy.</w:t>
      </w:r>
    </w:p>
    <w:p w:rsidR="00E401EA" w:rsidRPr="008C59BB" w:rsidRDefault="00E401EA" w:rsidP="009B2371">
      <w:pPr>
        <w:spacing w:after="0" w:line="240" w:lineRule="auto"/>
        <w:jc w:val="both"/>
        <w:rPr>
          <w:rFonts w:ascii="Times New Roman" w:hAnsi="Times New Roman" w:cs="Times New Roman"/>
          <w:b/>
          <w:lang w:eastAsia="pl-PL"/>
        </w:rPr>
      </w:pPr>
    </w:p>
    <w:p w:rsidR="006D0B05" w:rsidRPr="008C59BB" w:rsidRDefault="0058513E" w:rsidP="009B2371">
      <w:pPr>
        <w:spacing w:after="0" w:line="240" w:lineRule="auto"/>
        <w:jc w:val="both"/>
        <w:rPr>
          <w:rFonts w:ascii="Times New Roman" w:hAnsi="Times New Roman" w:cs="Times New Roman"/>
          <w:b/>
          <w:lang w:eastAsia="pl-PL"/>
        </w:rPr>
      </w:pPr>
      <w:r>
        <w:rPr>
          <w:rFonts w:ascii="Times New Roman" w:hAnsi="Times New Roman" w:cs="Times New Roman"/>
          <w:b/>
          <w:lang w:eastAsia="pl-PL"/>
        </w:rPr>
        <w:t>Rozdział XXXIX</w:t>
      </w:r>
      <w:r w:rsidR="00170AE2" w:rsidRPr="008C59BB">
        <w:rPr>
          <w:rFonts w:ascii="Times New Roman" w:hAnsi="Times New Roman" w:cs="Times New Roman"/>
          <w:b/>
          <w:lang w:eastAsia="pl-PL"/>
        </w:rPr>
        <w:t>. Klauzula RODO</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administratorem Pani/Pana danych osobowych jest Gmina Nowogród ul. Łomżyńska 41, 18-414 Nowogród, tel. 862175520, gmina@nowogrod.com;</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kontakt z inspektorem ochrony danych osobowych w Gminie Nowogród pod iod@um.nowogrod.wrotapodlasia.pl, 862175520;</w:t>
      </w:r>
    </w:p>
    <w:p w:rsidR="00573113" w:rsidRPr="003E4D34" w:rsidRDefault="00573113" w:rsidP="003E4D34">
      <w:pPr>
        <w:spacing w:after="0" w:line="240" w:lineRule="auto"/>
        <w:jc w:val="both"/>
        <w:rPr>
          <w:rFonts w:ascii="Times New Roman" w:eastAsia="Times New Roman" w:hAnsi="Times New Roman" w:cs="Times New Roman"/>
          <w:color w:val="FF0000"/>
          <w:lang w:eastAsia="pl-PL"/>
        </w:rPr>
      </w:pPr>
      <w:r w:rsidRPr="00573113">
        <w:rPr>
          <w:rFonts w:ascii="Times New Roman" w:eastAsia="Times New Roman" w:hAnsi="Times New Roman" w:cs="Times New Roman"/>
          <w:color w:val="000000" w:themeColor="text1"/>
          <w:lang w:eastAsia="pl-PL"/>
        </w:rPr>
        <w:t xml:space="preserve">Pani/Pana dane osobowe przetwarzane będą na podstawie art. 6 ust. 1 lit. C RODO w celu związanym z postępowaniem o udzielenie zamówienia publicznego pn. </w:t>
      </w:r>
      <w:r w:rsidR="003E4D34" w:rsidRPr="003E4D34">
        <w:rPr>
          <w:rFonts w:ascii="Times New Roman" w:eastAsia="Times New Roman" w:hAnsi="Times New Roman" w:cs="Times New Roman"/>
          <w:color w:val="000000" w:themeColor="text1"/>
          <w:lang w:eastAsia="pl-PL"/>
        </w:rPr>
        <w:t>„Dostawa samochodu lekkiego rozpoznawczo-ratowniczego z napędem 4x4 o dopuszczalnej masie całkowitej do 3500 kg dla Ochotniczej Straży Pożarnej w Mątwicy”</w:t>
      </w:r>
      <w:r w:rsidR="0018042D">
        <w:rPr>
          <w:rFonts w:ascii="Times New Roman" w:eastAsia="Times New Roman" w:hAnsi="Times New Roman" w:cs="Times New Roman"/>
          <w:color w:val="000000" w:themeColor="text1"/>
          <w:lang w:eastAsia="pl-PL"/>
        </w:rPr>
        <w:t>. II przetarg</w:t>
      </w:r>
      <w:r w:rsidRPr="003E4D34">
        <w:rPr>
          <w:rFonts w:ascii="Times New Roman" w:eastAsia="Times New Roman" w:hAnsi="Times New Roman" w:cs="Times New Roman"/>
          <w:color w:val="000000" w:themeColor="text1"/>
          <w:lang w:eastAsia="pl-PL"/>
        </w:rPr>
        <w:t>, prowadzonym w trybie podstawowym o jakim stanowi ar</w:t>
      </w:r>
      <w:r w:rsidRPr="00573113">
        <w:rPr>
          <w:rFonts w:ascii="Times New Roman" w:eastAsia="Times New Roman" w:hAnsi="Times New Roman" w:cs="Times New Roman"/>
          <w:color w:val="000000" w:themeColor="text1"/>
          <w:lang w:eastAsia="pl-PL"/>
        </w:rPr>
        <w:t xml:space="preserve">t. 275 pkt 1 </w:t>
      </w:r>
      <w:proofErr w:type="spellStart"/>
      <w:r w:rsidRPr="00573113">
        <w:rPr>
          <w:rFonts w:ascii="Times New Roman" w:eastAsia="Times New Roman" w:hAnsi="Times New Roman" w:cs="Times New Roman"/>
          <w:color w:val="000000" w:themeColor="text1"/>
          <w:lang w:eastAsia="pl-PL"/>
        </w:rPr>
        <w:t>Pzp</w:t>
      </w:r>
      <w:proofErr w:type="spellEnd"/>
      <w:r w:rsidRPr="00573113">
        <w:rPr>
          <w:rFonts w:ascii="Times New Roman" w:eastAsia="Times New Roman" w:hAnsi="Times New Roman" w:cs="Times New Roman"/>
          <w:color w:val="000000" w:themeColor="text1"/>
          <w:lang w:eastAsia="pl-PL"/>
        </w:rPr>
        <w:t>;</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 xml:space="preserve">odbiorcami Pani/Pana danych osobowych będą osoby lub podmioty, którym udostępniona zostanie dokumentacja postępowania w oparciu o art. 18 ustawy z dnia 11 września 2019 r. – Prawo zamówień publicznych (Dz. U. 2024, poz. 1320), dalej „ustawa </w:t>
      </w:r>
      <w:proofErr w:type="spellStart"/>
      <w:r w:rsidRPr="00573113">
        <w:rPr>
          <w:rFonts w:ascii="Times New Roman" w:eastAsia="Times New Roman" w:hAnsi="Times New Roman" w:cs="Times New Roman"/>
          <w:color w:val="000000" w:themeColor="text1"/>
          <w:lang w:eastAsia="pl-PL"/>
        </w:rPr>
        <w:t>Pzp</w:t>
      </w:r>
      <w:proofErr w:type="spellEnd"/>
      <w:r w:rsidRPr="00573113">
        <w:rPr>
          <w:rFonts w:ascii="Times New Roman" w:eastAsia="Times New Roman" w:hAnsi="Times New Roman" w:cs="Times New Roman"/>
          <w:color w:val="000000" w:themeColor="text1"/>
          <w:lang w:eastAsia="pl-PL"/>
        </w:rPr>
        <w:t xml:space="preserve">”;  </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 xml:space="preserve">Pani/Pana dane osobowe będą przechowywane, zgodnie z art. 97 ust. 1 ustawy </w:t>
      </w:r>
      <w:proofErr w:type="spellStart"/>
      <w:r w:rsidRPr="00573113">
        <w:rPr>
          <w:rFonts w:ascii="Times New Roman" w:eastAsia="Times New Roman" w:hAnsi="Times New Roman" w:cs="Times New Roman"/>
          <w:color w:val="000000" w:themeColor="text1"/>
          <w:lang w:eastAsia="pl-PL"/>
        </w:rPr>
        <w:t>Pzp</w:t>
      </w:r>
      <w:proofErr w:type="spellEnd"/>
      <w:r w:rsidRPr="00573113">
        <w:rPr>
          <w:rFonts w:ascii="Times New Roman" w:eastAsia="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573113">
        <w:rPr>
          <w:rFonts w:ascii="Times New Roman" w:eastAsia="Times New Roman" w:hAnsi="Times New Roman" w:cs="Times New Roman"/>
          <w:color w:val="000000" w:themeColor="text1"/>
          <w:lang w:eastAsia="pl-PL"/>
        </w:rPr>
        <w:t>Pzp</w:t>
      </w:r>
      <w:proofErr w:type="spellEnd"/>
      <w:r w:rsidRPr="00573113">
        <w:rPr>
          <w:rFonts w:ascii="Times New Roman" w:eastAsia="Times New Roman" w:hAnsi="Times New Roman" w:cs="Times New Roman"/>
          <w:color w:val="000000" w:themeColor="text1"/>
          <w:lang w:eastAsia="pl-PL"/>
        </w:rPr>
        <w:t xml:space="preserve">, związanym z udziałem w postępowaniu o udzielenie zamówienia publicznego; konsekwencje niepodania określonych danych wynikają z ustawy </w:t>
      </w:r>
      <w:proofErr w:type="spellStart"/>
      <w:r w:rsidRPr="00573113">
        <w:rPr>
          <w:rFonts w:ascii="Times New Roman" w:eastAsia="Times New Roman" w:hAnsi="Times New Roman" w:cs="Times New Roman"/>
          <w:color w:val="000000" w:themeColor="text1"/>
          <w:lang w:eastAsia="pl-PL"/>
        </w:rPr>
        <w:t>Pzp</w:t>
      </w:r>
      <w:proofErr w:type="spellEnd"/>
      <w:r w:rsidRPr="00573113">
        <w:rPr>
          <w:rFonts w:ascii="Times New Roman" w:eastAsia="Times New Roman" w:hAnsi="Times New Roman" w:cs="Times New Roman"/>
          <w:color w:val="000000" w:themeColor="text1"/>
          <w:lang w:eastAsia="pl-PL"/>
        </w:rPr>
        <w:t xml:space="preserve">;  </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w odniesieniu do Pani/Pana danych osobowych decyzje nie będą podejmowane w sposób zautomatyzowany, stosowanie do art. 22 RODO;</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posiada Pani/Pan:</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na podstawie art. 15 RODO prawo dostępu do danych osobowych Pani/Pana dotyczących;</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na podstawie art. 16 RODO prawo do sprostowania Pani/Pana danych osobowych ;</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 xml:space="preserve">na podstawie art. 18 RODO prawo żądania od administratora ograniczenia przetwarzania danych osobowych z zastrzeżeniem przypadków, o których mowa w art. 18 ust. 2 RODO ;  </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nie przysługuje Pani/Panu:</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w związku z art. 17 ust. 3 lit. b, d lub e RODO prawo do usunięcia danych osobowych;</w:t>
      </w:r>
    </w:p>
    <w:p w:rsidR="00573113" w:rsidRPr="00573113"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prawo do przenoszenia danych osobowych, o którym mowa w art. 20 RODO;</w:t>
      </w:r>
    </w:p>
    <w:p w:rsidR="008F5AEC" w:rsidRDefault="00573113" w:rsidP="00573113">
      <w:pPr>
        <w:spacing w:after="0" w:line="240" w:lineRule="auto"/>
        <w:jc w:val="both"/>
        <w:rPr>
          <w:rFonts w:ascii="Times New Roman" w:eastAsia="Times New Roman" w:hAnsi="Times New Roman" w:cs="Times New Roman"/>
          <w:color w:val="000000" w:themeColor="text1"/>
          <w:lang w:eastAsia="pl-PL"/>
        </w:rPr>
      </w:pPr>
      <w:r w:rsidRPr="00573113">
        <w:rPr>
          <w:rFonts w:ascii="Times New Roman" w:eastAsia="Times New Roman" w:hAnsi="Times New Roman" w:cs="Times New Roman"/>
          <w:color w:val="000000" w:themeColor="text1"/>
          <w:lang w:eastAsia="pl-PL"/>
        </w:rPr>
        <w:t>na podstawie art. 21 RODO prawo sprzeciwu, wobec przetwarzania danych osobowych, gdyż podstawą prawną przetwarzania Pani/Pana danych osobowych jest art. 6 ust. 1 lit. c RODO.</w:t>
      </w:r>
    </w:p>
    <w:p w:rsidR="009B2371" w:rsidRPr="008C59BB" w:rsidRDefault="009B2371" w:rsidP="009B2371">
      <w:pPr>
        <w:spacing w:after="0" w:line="240" w:lineRule="auto"/>
        <w:jc w:val="both"/>
        <w:rPr>
          <w:rFonts w:ascii="Times New Roman" w:eastAsia="Times New Roman" w:hAnsi="Times New Roman" w:cs="Times New Roman"/>
          <w:color w:val="000000" w:themeColor="text1"/>
          <w:lang w:eastAsia="pl-PL"/>
        </w:rPr>
      </w:pPr>
    </w:p>
    <w:p w:rsidR="00C37EEC" w:rsidRPr="008C59BB" w:rsidRDefault="00C37EEC" w:rsidP="009B2371">
      <w:pPr>
        <w:spacing w:after="0" w:line="240" w:lineRule="auto"/>
        <w:jc w:val="both"/>
        <w:rPr>
          <w:rFonts w:ascii="Times New Roman" w:hAnsi="Times New Roman" w:cs="Times New Roman"/>
          <w:b/>
          <w:u w:val="single"/>
          <w:lang w:eastAsia="pl-PL"/>
        </w:rPr>
      </w:pPr>
    </w:p>
    <w:p w:rsidR="00C37EEC" w:rsidRPr="008C59BB" w:rsidRDefault="00C37EEC" w:rsidP="009B2371">
      <w:pPr>
        <w:spacing w:after="0" w:line="240" w:lineRule="auto"/>
        <w:jc w:val="both"/>
        <w:rPr>
          <w:rFonts w:ascii="Times New Roman" w:hAnsi="Times New Roman" w:cs="Times New Roman"/>
          <w:b/>
          <w:u w:val="single"/>
          <w:lang w:eastAsia="pl-PL"/>
        </w:rPr>
      </w:pPr>
    </w:p>
    <w:p w:rsidR="00C37EEC" w:rsidRPr="008C59BB" w:rsidRDefault="00C37EEC" w:rsidP="009B2371">
      <w:pPr>
        <w:spacing w:after="0" w:line="240" w:lineRule="auto"/>
        <w:jc w:val="both"/>
        <w:rPr>
          <w:rFonts w:ascii="Times New Roman" w:hAnsi="Times New Roman" w:cs="Times New Roman"/>
          <w:b/>
          <w:u w:val="single"/>
          <w:lang w:eastAsia="pl-PL"/>
        </w:rPr>
      </w:pPr>
    </w:p>
    <w:p w:rsidR="00C37EEC" w:rsidRPr="008C59BB" w:rsidRDefault="00C37EEC" w:rsidP="009B2371">
      <w:pPr>
        <w:spacing w:after="0" w:line="240" w:lineRule="auto"/>
        <w:jc w:val="both"/>
        <w:rPr>
          <w:rFonts w:ascii="Times New Roman" w:hAnsi="Times New Roman" w:cs="Times New Roman"/>
          <w:b/>
          <w:u w:val="single"/>
          <w:lang w:eastAsia="pl-PL"/>
        </w:rPr>
      </w:pPr>
    </w:p>
    <w:p w:rsidR="004D3F0D" w:rsidRPr="008C59BB" w:rsidRDefault="006D0B05" w:rsidP="009B2371">
      <w:pPr>
        <w:spacing w:after="0" w:line="240" w:lineRule="auto"/>
        <w:jc w:val="both"/>
        <w:rPr>
          <w:rFonts w:ascii="Times New Roman" w:hAnsi="Times New Roman" w:cs="Times New Roman"/>
          <w:b/>
          <w:u w:val="single"/>
          <w:lang w:eastAsia="pl-PL"/>
        </w:rPr>
      </w:pPr>
      <w:r w:rsidRPr="008C59BB">
        <w:rPr>
          <w:rFonts w:ascii="Times New Roman" w:hAnsi="Times New Roman" w:cs="Times New Roman"/>
          <w:b/>
          <w:u w:val="single"/>
          <w:lang w:eastAsia="pl-PL"/>
        </w:rPr>
        <w:t>Załączniki do SWZ</w:t>
      </w:r>
      <w:r w:rsidR="004D3F0D" w:rsidRPr="008C59BB">
        <w:rPr>
          <w:rFonts w:ascii="Times New Roman" w:hAnsi="Times New Roman" w:cs="Times New Roman"/>
          <w:b/>
          <w:u w:val="single"/>
          <w:lang w:eastAsia="pl-PL"/>
        </w:rPr>
        <w:t>:</w:t>
      </w:r>
    </w:p>
    <w:p w:rsidR="004D3F0D" w:rsidRDefault="004D3F0D" w:rsidP="009B2371">
      <w:pPr>
        <w:spacing w:after="0" w:line="240" w:lineRule="auto"/>
        <w:jc w:val="both"/>
        <w:rPr>
          <w:rFonts w:ascii="Times New Roman" w:hAnsi="Times New Roman" w:cs="Times New Roman"/>
          <w:lang w:eastAsia="pl-PL"/>
        </w:rPr>
      </w:pPr>
      <w:r w:rsidRPr="008C59BB">
        <w:rPr>
          <w:rFonts w:ascii="Times New Roman" w:hAnsi="Times New Roman" w:cs="Times New Roman"/>
          <w:lang w:eastAsia="pl-PL"/>
        </w:rPr>
        <w:t>Załącznik nr 1 – Formularz ofertowy</w:t>
      </w:r>
    </w:p>
    <w:p w:rsidR="003356CB" w:rsidRPr="008C59BB" w:rsidRDefault="002A6DF0" w:rsidP="009B2371">
      <w:pPr>
        <w:spacing w:after="0" w:line="240" w:lineRule="auto"/>
        <w:jc w:val="both"/>
        <w:rPr>
          <w:rFonts w:ascii="Times New Roman" w:hAnsi="Times New Roman" w:cs="Times New Roman"/>
          <w:lang w:eastAsia="pl-PL"/>
        </w:rPr>
      </w:pPr>
      <w:r>
        <w:rPr>
          <w:rFonts w:ascii="Times New Roman" w:hAnsi="Times New Roman" w:cs="Times New Roman"/>
          <w:lang w:eastAsia="pl-PL"/>
        </w:rPr>
        <w:t>Załącznik nr 2 –</w:t>
      </w:r>
      <w:r w:rsidRPr="002A6DF0">
        <w:rPr>
          <w:rFonts w:ascii="Times New Roman" w:hAnsi="Times New Roman" w:cs="Times New Roman"/>
          <w:lang w:eastAsia="pl-PL"/>
        </w:rPr>
        <w:t xml:space="preserve"> Opis przedmiotu zamówienia.</w:t>
      </w:r>
    </w:p>
    <w:p w:rsidR="004D3F0D" w:rsidRPr="008C59BB" w:rsidRDefault="003356CB" w:rsidP="009B2371">
      <w:pPr>
        <w:spacing w:after="0" w:line="240" w:lineRule="auto"/>
        <w:jc w:val="both"/>
        <w:rPr>
          <w:rFonts w:ascii="Times New Roman" w:hAnsi="Times New Roman" w:cs="Times New Roman"/>
          <w:lang w:eastAsia="pl-PL"/>
        </w:rPr>
      </w:pPr>
      <w:r>
        <w:rPr>
          <w:rFonts w:ascii="Times New Roman" w:hAnsi="Times New Roman" w:cs="Times New Roman"/>
          <w:lang w:eastAsia="pl-PL"/>
        </w:rPr>
        <w:t>Załącznik nr 3</w:t>
      </w:r>
      <w:r w:rsidR="004D3F0D" w:rsidRPr="008C59BB">
        <w:rPr>
          <w:rFonts w:ascii="Times New Roman" w:hAnsi="Times New Roman" w:cs="Times New Roman"/>
          <w:lang w:eastAsia="pl-PL"/>
        </w:rPr>
        <w:t xml:space="preserve"> – Oświadczenie o braku podstaw do wykluczenia i o sp</w:t>
      </w:r>
      <w:r w:rsidR="00F533A8" w:rsidRPr="008C59BB">
        <w:rPr>
          <w:rFonts w:ascii="Times New Roman" w:hAnsi="Times New Roman" w:cs="Times New Roman"/>
          <w:lang w:eastAsia="pl-PL"/>
        </w:rPr>
        <w:t>ełnianiu warunków udziału w postępowaniu</w:t>
      </w:r>
    </w:p>
    <w:p w:rsidR="0013734F" w:rsidRPr="008C59BB" w:rsidRDefault="003356CB" w:rsidP="009B2371">
      <w:pPr>
        <w:spacing w:after="0" w:line="240" w:lineRule="auto"/>
        <w:jc w:val="both"/>
        <w:rPr>
          <w:rFonts w:ascii="Times New Roman" w:hAnsi="Times New Roman" w:cs="Times New Roman"/>
          <w:lang w:eastAsia="pl-PL"/>
        </w:rPr>
      </w:pPr>
      <w:r>
        <w:rPr>
          <w:rFonts w:ascii="Times New Roman" w:hAnsi="Times New Roman" w:cs="Times New Roman"/>
          <w:lang w:eastAsia="pl-PL"/>
        </w:rPr>
        <w:t>Załącznik nr 4</w:t>
      </w:r>
      <w:r w:rsidR="0013734F" w:rsidRPr="008C59BB">
        <w:rPr>
          <w:rFonts w:ascii="Times New Roman" w:hAnsi="Times New Roman" w:cs="Times New Roman"/>
          <w:lang w:eastAsia="pl-PL"/>
        </w:rPr>
        <w:t xml:space="preserve"> – Pisemne zobowiązanie podmiotu udostępniającego</w:t>
      </w:r>
    </w:p>
    <w:p w:rsidR="002B3180" w:rsidRPr="008C59BB" w:rsidRDefault="003356CB" w:rsidP="00DE4E0B">
      <w:pPr>
        <w:spacing w:after="0" w:line="240" w:lineRule="auto"/>
        <w:jc w:val="both"/>
        <w:rPr>
          <w:rFonts w:ascii="Times New Roman" w:hAnsi="Times New Roman" w:cs="Times New Roman"/>
          <w:lang w:eastAsia="pl-PL"/>
        </w:rPr>
      </w:pPr>
      <w:r>
        <w:rPr>
          <w:rFonts w:ascii="Times New Roman" w:hAnsi="Times New Roman" w:cs="Times New Roman"/>
          <w:lang w:eastAsia="pl-PL"/>
        </w:rPr>
        <w:t>Załącznik nr 5</w:t>
      </w:r>
      <w:r w:rsidR="00DE4E0B" w:rsidRPr="008C59BB">
        <w:rPr>
          <w:rFonts w:ascii="Times New Roman" w:hAnsi="Times New Roman" w:cs="Times New Roman"/>
          <w:lang w:eastAsia="pl-PL"/>
        </w:rPr>
        <w:t xml:space="preserve"> – Wzór umowy</w:t>
      </w:r>
    </w:p>
    <w:p w:rsidR="00691353" w:rsidRPr="008C59BB" w:rsidRDefault="00691353" w:rsidP="0014364E">
      <w:pPr>
        <w:spacing w:after="0" w:line="360" w:lineRule="auto"/>
        <w:jc w:val="right"/>
        <w:rPr>
          <w:rFonts w:ascii="Times New Roman" w:hAnsi="Times New Roman" w:cs="Times New Roman"/>
          <w:color w:val="000000" w:themeColor="text1"/>
        </w:rPr>
      </w:pPr>
    </w:p>
    <w:p w:rsidR="00E14688" w:rsidRDefault="00E14688" w:rsidP="008D109E">
      <w:pPr>
        <w:rPr>
          <w:rFonts w:ascii="Times New Roman" w:hAnsi="Times New Roman" w:cs="Times New Roman"/>
          <w:lang w:eastAsia="pl-PL"/>
        </w:rPr>
      </w:pPr>
    </w:p>
    <w:p w:rsidR="00597078" w:rsidRPr="008C59BB" w:rsidRDefault="00850ED0" w:rsidP="006F4F1C">
      <w:pPr>
        <w:jc w:val="right"/>
        <w:rPr>
          <w:rFonts w:ascii="Times New Roman" w:hAnsi="Times New Roman" w:cs="Times New Roman"/>
          <w:lang w:eastAsia="pl-PL"/>
        </w:rPr>
      </w:pPr>
      <w:r>
        <w:rPr>
          <w:rFonts w:ascii="Times New Roman" w:hAnsi="Times New Roman" w:cs="Times New Roman"/>
          <w:lang w:eastAsia="pl-PL"/>
        </w:rPr>
        <w:lastRenderedPageBreak/>
        <w:t>Załącznik nr 3</w:t>
      </w:r>
    </w:p>
    <w:p w:rsidR="00176934" w:rsidRPr="008C59BB" w:rsidRDefault="00176934" w:rsidP="00176934">
      <w:pPr>
        <w:spacing w:after="0" w:line="240" w:lineRule="auto"/>
        <w:rPr>
          <w:rFonts w:ascii="Times New Roman" w:hAnsi="Times New Roman" w:cs="Times New Roman"/>
          <w:lang w:eastAsia="pl-PL"/>
        </w:rPr>
      </w:pPr>
      <w:r w:rsidRPr="008C59BB">
        <w:rPr>
          <w:rFonts w:ascii="Times New Roman" w:hAnsi="Times New Roman" w:cs="Times New Roman"/>
          <w:lang w:eastAsia="pl-PL"/>
        </w:rPr>
        <w:t>……………………………………..</w:t>
      </w:r>
    </w:p>
    <w:p w:rsidR="00176934" w:rsidRPr="008C59BB" w:rsidRDefault="00176934" w:rsidP="00176934">
      <w:pPr>
        <w:spacing w:after="0" w:line="240" w:lineRule="auto"/>
        <w:ind w:firstLine="993"/>
        <w:rPr>
          <w:rFonts w:ascii="Times New Roman" w:hAnsi="Times New Roman" w:cs="Times New Roman"/>
          <w:lang w:eastAsia="pl-PL"/>
        </w:rPr>
      </w:pPr>
      <w:r w:rsidRPr="008C59BB">
        <w:rPr>
          <w:rFonts w:ascii="Times New Roman" w:hAnsi="Times New Roman" w:cs="Times New Roman"/>
          <w:lang w:eastAsia="pl-PL"/>
        </w:rPr>
        <w:t>(Wykonawca)</w:t>
      </w:r>
    </w:p>
    <w:p w:rsidR="00176934" w:rsidRPr="008C59BB" w:rsidRDefault="00176934" w:rsidP="00597078">
      <w:pPr>
        <w:jc w:val="center"/>
        <w:rPr>
          <w:rFonts w:ascii="Times New Roman" w:hAnsi="Times New Roman" w:cs="Times New Roman"/>
          <w:b/>
          <w:lang w:eastAsia="pl-PL"/>
        </w:rPr>
      </w:pPr>
    </w:p>
    <w:p w:rsidR="005B50BD" w:rsidRPr="008C59BB" w:rsidRDefault="00597078" w:rsidP="005B50BD">
      <w:pPr>
        <w:spacing w:after="0" w:line="240" w:lineRule="auto"/>
        <w:jc w:val="center"/>
        <w:rPr>
          <w:rFonts w:ascii="Times New Roman" w:hAnsi="Times New Roman" w:cs="Times New Roman"/>
          <w:b/>
          <w:lang w:eastAsia="pl-PL"/>
        </w:rPr>
      </w:pPr>
      <w:r w:rsidRPr="008C59BB">
        <w:rPr>
          <w:rFonts w:ascii="Times New Roman" w:hAnsi="Times New Roman" w:cs="Times New Roman"/>
          <w:b/>
          <w:lang w:eastAsia="pl-PL"/>
        </w:rPr>
        <w:t>Oświadczenie</w:t>
      </w:r>
    </w:p>
    <w:p w:rsidR="00597078" w:rsidRPr="008C59BB" w:rsidRDefault="00597078" w:rsidP="005B50BD">
      <w:pPr>
        <w:spacing w:after="0" w:line="240" w:lineRule="auto"/>
        <w:jc w:val="center"/>
        <w:rPr>
          <w:rFonts w:ascii="Times New Roman" w:hAnsi="Times New Roman" w:cs="Times New Roman"/>
          <w:b/>
          <w:lang w:eastAsia="pl-PL"/>
        </w:rPr>
      </w:pPr>
      <w:r w:rsidRPr="008C59BB">
        <w:rPr>
          <w:rFonts w:ascii="Times New Roman" w:hAnsi="Times New Roman" w:cs="Times New Roman"/>
          <w:b/>
          <w:lang w:eastAsia="pl-PL"/>
        </w:rPr>
        <w:t xml:space="preserve"> o braku podstaw do wykluczenia i o spełnianiu warunków udziału w postępowaniu</w:t>
      </w:r>
      <w:r w:rsidR="00EB231F" w:rsidRPr="008C59BB">
        <w:rPr>
          <w:rFonts w:ascii="Times New Roman" w:hAnsi="Times New Roman" w:cs="Times New Roman"/>
          <w:b/>
          <w:lang w:eastAsia="pl-PL"/>
        </w:rPr>
        <w:t xml:space="preserve"> </w:t>
      </w:r>
      <w:r w:rsidRPr="008C59BB">
        <w:rPr>
          <w:rFonts w:ascii="Times New Roman" w:hAnsi="Times New Roman" w:cs="Times New Roman"/>
          <w:b/>
          <w:lang w:eastAsia="pl-PL"/>
        </w:rPr>
        <w:t xml:space="preserve"> pn. </w:t>
      </w:r>
    </w:p>
    <w:p w:rsidR="005B50BD" w:rsidRPr="008C59BB" w:rsidRDefault="005B50BD" w:rsidP="00AA123F">
      <w:pPr>
        <w:jc w:val="center"/>
        <w:rPr>
          <w:rFonts w:ascii="Times New Roman" w:hAnsi="Times New Roman" w:cs="Times New Roman"/>
          <w:b/>
        </w:rPr>
      </w:pPr>
    </w:p>
    <w:p w:rsidR="00FC7B5B" w:rsidRDefault="00FC7B5B" w:rsidP="00FC7B5B">
      <w:pPr>
        <w:spacing w:after="0" w:line="240" w:lineRule="auto"/>
        <w:ind w:left="2268" w:hanging="2268"/>
        <w:jc w:val="center"/>
        <w:rPr>
          <w:rFonts w:ascii="Times New Roman" w:hAnsi="Times New Roman" w:cs="Times New Roman"/>
          <w:b/>
          <w:bCs/>
          <w:iCs/>
        </w:rPr>
      </w:pPr>
      <w:r w:rsidRPr="008C59BB">
        <w:rPr>
          <w:rFonts w:ascii="Times New Roman" w:hAnsi="Times New Roman" w:cs="Times New Roman"/>
          <w:b/>
          <w:bCs/>
          <w:iCs/>
        </w:rPr>
        <w:t>„</w:t>
      </w:r>
      <w:r>
        <w:rPr>
          <w:rFonts w:ascii="Times New Roman" w:hAnsi="Times New Roman" w:cs="Times New Roman"/>
          <w:b/>
          <w:bCs/>
          <w:iCs/>
        </w:rPr>
        <w:t>Dostawa</w:t>
      </w:r>
      <w:r w:rsidRPr="00E23E19">
        <w:rPr>
          <w:rFonts w:ascii="Times New Roman" w:hAnsi="Times New Roman" w:cs="Times New Roman"/>
          <w:b/>
          <w:bCs/>
          <w:iCs/>
        </w:rPr>
        <w:t xml:space="preserve"> samochodu lekkiego rozpoznawczo-ratowniczego z napędem 4x4</w:t>
      </w:r>
    </w:p>
    <w:p w:rsidR="00364E16" w:rsidRDefault="00FC7B5B" w:rsidP="00FC7B5B">
      <w:pPr>
        <w:autoSpaceDE w:val="0"/>
        <w:autoSpaceDN w:val="0"/>
        <w:adjustRightInd w:val="0"/>
        <w:spacing w:after="0" w:line="240" w:lineRule="auto"/>
        <w:jc w:val="both"/>
        <w:rPr>
          <w:rFonts w:ascii="Times New Roman" w:hAnsi="Times New Roman" w:cs="Times New Roman"/>
          <w:b/>
          <w:bCs/>
          <w:iCs/>
        </w:rPr>
      </w:pPr>
      <w:r w:rsidRPr="00E23E19">
        <w:rPr>
          <w:rFonts w:ascii="Times New Roman" w:hAnsi="Times New Roman" w:cs="Times New Roman"/>
          <w:b/>
          <w:bCs/>
          <w:iCs/>
        </w:rPr>
        <w:t xml:space="preserve">  o dopuszczalnej masie całkowitej do 3500 kg dla Ochotniczej Straży Pożarnej w Mątwicy</w:t>
      </w:r>
      <w:r w:rsidRPr="008C59BB">
        <w:rPr>
          <w:rFonts w:ascii="Times New Roman" w:hAnsi="Times New Roman" w:cs="Times New Roman"/>
          <w:b/>
          <w:bCs/>
          <w:iCs/>
        </w:rPr>
        <w:t>”</w:t>
      </w:r>
      <w:r w:rsidR="00364E16">
        <w:rPr>
          <w:rFonts w:ascii="Times New Roman" w:hAnsi="Times New Roman" w:cs="Times New Roman"/>
          <w:b/>
          <w:bCs/>
          <w:iCs/>
        </w:rPr>
        <w:t xml:space="preserve">. </w:t>
      </w:r>
    </w:p>
    <w:p w:rsidR="00FC7B5B" w:rsidRDefault="00364E16" w:rsidP="00364E16">
      <w:pPr>
        <w:autoSpaceDE w:val="0"/>
        <w:autoSpaceDN w:val="0"/>
        <w:adjustRightInd w:val="0"/>
        <w:spacing w:after="0" w:line="240" w:lineRule="auto"/>
        <w:jc w:val="center"/>
        <w:rPr>
          <w:rFonts w:ascii="Times New Roman" w:hAnsi="Times New Roman" w:cs="Times New Roman"/>
          <w:b/>
          <w:bCs/>
          <w:iCs/>
        </w:rPr>
      </w:pPr>
      <w:r>
        <w:rPr>
          <w:rFonts w:ascii="Times New Roman" w:hAnsi="Times New Roman" w:cs="Times New Roman"/>
          <w:b/>
          <w:bCs/>
          <w:iCs/>
        </w:rPr>
        <w:t>II przetarg</w:t>
      </w:r>
    </w:p>
    <w:p w:rsidR="00FC7B5B" w:rsidRDefault="00FC7B5B" w:rsidP="00FC7B5B">
      <w:pPr>
        <w:autoSpaceDE w:val="0"/>
        <w:autoSpaceDN w:val="0"/>
        <w:adjustRightInd w:val="0"/>
        <w:spacing w:after="0" w:line="240" w:lineRule="auto"/>
        <w:jc w:val="both"/>
        <w:rPr>
          <w:rFonts w:ascii="Times New Roman" w:hAnsi="Times New Roman" w:cs="Times New Roman"/>
          <w:b/>
          <w:bCs/>
          <w:iCs/>
        </w:rPr>
      </w:pPr>
    </w:p>
    <w:p w:rsidR="00850ED0" w:rsidRPr="00553AF7" w:rsidRDefault="00850ED0" w:rsidP="00FC7B5B">
      <w:pPr>
        <w:autoSpaceDE w:val="0"/>
        <w:autoSpaceDN w:val="0"/>
        <w:adjustRightInd w:val="0"/>
        <w:spacing w:after="0" w:line="240" w:lineRule="auto"/>
        <w:jc w:val="both"/>
        <w:rPr>
          <w:rFonts w:ascii="Times New Roman" w:hAnsi="Times New Roman" w:cs="Times New Roman"/>
          <w:b/>
          <w:bCs/>
          <w:color w:val="000000"/>
        </w:rPr>
      </w:pPr>
      <w:r w:rsidRPr="000C7577">
        <w:rPr>
          <w:rFonts w:ascii="Times New Roman" w:hAnsi="Times New Roman" w:cs="Times New Roman"/>
          <w:b/>
          <w:bCs/>
          <w:color w:val="000000"/>
        </w:rPr>
        <w:t xml:space="preserve">1. Oświadczenie Wykonawcy składane na podstawie art. 125 ust. 1 ustawy z dnia 11 września 2019 r. </w:t>
      </w:r>
      <w:r w:rsidR="001549E6">
        <w:rPr>
          <w:rFonts w:ascii="Times New Roman" w:hAnsi="Times New Roman" w:cs="Times New Roman"/>
          <w:b/>
          <w:bCs/>
          <w:color w:val="000000"/>
        </w:rPr>
        <w:t>(Dz. U. z 2024 r. poz. 1320</w:t>
      </w:r>
      <w:r w:rsidRPr="00553AF7">
        <w:rPr>
          <w:rFonts w:ascii="Times New Roman" w:hAnsi="Times New Roman" w:cs="Times New Roman"/>
          <w:b/>
          <w:bCs/>
          <w:color w:val="000000"/>
        </w:rPr>
        <w:t xml:space="preserve"> tj.)</w:t>
      </w:r>
      <w:r w:rsidRPr="000C7577">
        <w:rPr>
          <w:rFonts w:ascii="Times New Roman" w:hAnsi="Times New Roman" w:cs="Times New Roman"/>
          <w:b/>
          <w:bCs/>
          <w:color w:val="000000"/>
        </w:rPr>
        <w:t xml:space="preserve"> Prawo zamówień publicznych, dotyczące spełnienia warunków udziału w postępowaniu.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Na potrzeby niniejszego postępowania o udzielenie zamówienia publicznego, oświadczam, co następuje: </w:t>
      </w:r>
    </w:p>
    <w:p w:rsidR="00850ED0" w:rsidRPr="000C7577" w:rsidRDefault="00850ED0" w:rsidP="00850ED0">
      <w:pPr>
        <w:autoSpaceDE w:val="0"/>
        <w:autoSpaceDN w:val="0"/>
        <w:adjustRightInd w:val="0"/>
        <w:spacing w:after="0" w:line="240" w:lineRule="auto"/>
        <w:jc w:val="both"/>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dotycząca Wykonawcy: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spełniam warunki udziału w postępowaniu określone przez zamawiającego w ogłoszeniu o zamówieniu oraz w specyfikacji warunków zamówienia. </w:t>
      </w:r>
    </w:p>
    <w:p w:rsidR="00850ED0" w:rsidRPr="000C7577" w:rsidRDefault="00850ED0" w:rsidP="00850ED0">
      <w:pPr>
        <w:autoSpaceDE w:val="0"/>
        <w:autoSpaceDN w:val="0"/>
        <w:adjustRightInd w:val="0"/>
        <w:spacing w:after="0" w:line="240" w:lineRule="auto"/>
        <w:jc w:val="both"/>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w związku z poleganiem na zasobach innych podmiotów: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Oświadczam, że w celu wykazania spełniania warunków udziału w postępowaniu, określonych przez Zamawiającego w ogłoszeniu o zamówieniu oraz w specyfikacji warunków zamówienia</w:t>
      </w:r>
      <w:r w:rsidRPr="000C7577">
        <w:rPr>
          <w:rFonts w:ascii="Times New Roman" w:hAnsi="Times New Roman" w:cs="Times New Roman"/>
          <w:i/>
          <w:iCs/>
          <w:color w:val="000000"/>
        </w:rPr>
        <w:t xml:space="preserve">, </w:t>
      </w:r>
      <w:r w:rsidRPr="000C7577">
        <w:rPr>
          <w:rFonts w:ascii="Times New Roman" w:hAnsi="Times New Roman" w:cs="Times New Roman"/>
          <w:color w:val="000000"/>
        </w:rPr>
        <w:t xml:space="preserve">polegam na zasobach następującego podmiotu: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w następującym zakresie: ………………………………………………………………………………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 xml:space="preserve">(wskazać podmiot i określić odpowiedni zakres dla wskazanego podmiotu).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Podmiot, na którego powołuje się Wykonawca składa pisemne zobowiązanie oddania do dyspozycji niezbędnych</w:t>
      </w:r>
      <w:r w:rsidR="00447842">
        <w:rPr>
          <w:rFonts w:ascii="Times New Roman" w:hAnsi="Times New Roman" w:cs="Times New Roman"/>
          <w:color w:val="000000"/>
        </w:rPr>
        <w:t xml:space="preserve"> zasobów.</w:t>
      </w:r>
    </w:p>
    <w:p w:rsidR="00850ED0" w:rsidRPr="000C7577" w:rsidRDefault="00850ED0" w:rsidP="00850ED0">
      <w:pPr>
        <w:autoSpaceDE w:val="0"/>
        <w:autoSpaceDN w:val="0"/>
        <w:adjustRightInd w:val="0"/>
        <w:spacing w:after="0" w:line="240" w:lineRule="auto"/>
        <w:jc w:val="both"/>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dotycząca podmiotu, na którego zasoby powołuje się Wykonawca: </w:t>
      </w:r>
    </w:p>
    <w:p w:rsidR="00850ED0" w:rsidRPr="000C7577" w:rsidRDefault="00850ED0" w:rsidP="00850ED0">
      <w:pPr>
        <w:spacing w:after="0" w:line="240" w:lineRule="auto"/>
        <w:jc w:val="both"/>
        <w:rPr>
          <w:rFonts w:ascii="Times New Roman" w:hAnsi="Times New Roman" w:cs="Times New Roman"/>
          <w:color w:val="000000"/>
        </w:rPr>
      </w:pPr>
      <w:r w:rsidRPr="000C7577">
        <w:rPr>
          <w:rFonts w:ascii="Times New Roman" w:hAnsi="Times New Roman" w:cs="Times New Roman"/>
          <w:color w:val="000000"/>
        </w:rPr>
        <w:t>Oświadczam, że podmiot, na którego zasoby powołuję się spełnia warunki udziału w postępowaniu określone przez zamawiającego w ogłoszeniu o zamówieniu oraz w specyfikacji warunków zamówienia w zakresie, w jakim się na nie powołuję.</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2. Oświadczenie Wykonawcy składane na podstawie art. 125 ust. 1 dotyczące przesłanek wykluczenia z postępowania.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Na potrzeby niniejszego postępowania o udzielenie zamówienia publicznego</w:t>
      </w:r>
      <w:r w:rsidRPr="000C7577">
        <w:rPr>
          <w:rFonts w:ascii="Times New Roman" w:hAnsi="Times New Roman" w:cs="Times New Roman"/>
          <w:i/>
          <w:iCs/>
          <w:color w:val="000000"/>
        </w:rPr>
        <w:t xml:space="preserve">, </w:t>
      </w:r>
      <w:r w:rsidRPr="000C7577">
        <w:rPr>
          <w:rFonts w:ascii="Times New Roman" w:hAnsi="Times New Roman" w:cs="Times New Roman"/>
          <w:color w:val="000000"/>
        </w:rPr>
        <w:t xml:space="preserve">oświadczam, co następuje: </w:t>
      </w:r>
    </w:p>
    <w:p w:rsidR="00850ED0" w:rsidRPr="000C7577" w:rsidRDefault="00850ED0" w:rsidP="00850ED0">
      <w:pPr>
        <w:autoSpaceDE w:val="0"/>
        <w:autoSpaceDN w:val="0"/>
        <w:adjustRightInd w:val="0"/>
        <w:spacing w:after="0" w:line="240" w:lineRule="auto"/>
        <w:jc w:val="both"/>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Wykonawcy: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1. Oświadczam, że nie podlegam wykluczeniu z postępowania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2. Oświadczam, że zachodzą w stosunku do mnie podstawy wykluczenia z postępowania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Jednocześnie oświadczam, że w związku z ww. okolicznością, na podstawie art. 110 ust. 2 ustawy jeżeli udowodni zamawiającemu, że spełnił łącznie przesłanki w pkt. 1) do 3)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850ED0"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850ED0" w:rsidRPr="001E1562" w:rsidRDefault="00850ED0" w:rsidP="00850ED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3.</w:t>
      </w:r>
      <w:r w:rsidRPr="001E1562">
        <w:t xml:space="preserve"> </w:t>
      </w:r>
      <w:r w:rsidRPr="001E1562">
        <w:rPr>
          <w:rFonts w:ascii="Times New Roman" w:hAnsi="Times New Roman" w:cs="Times New Roman"/>
          <w:color w:val="00000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w:t>
      </w:r>
      <w:r>
        <w:rPr>
          <w:rFonts w:ascii="Times New Roman" w:hAnsi="Times New Roman" w:cs="Times New Roman"/>
          <w:color w:val="000000"/>
        </w:rPr>
        <w:t xml:space="preserve"> 2023, poz. 1497</w:t>
      </w:r>
      <w:r w:rsidRPr="001E1562">
        <w:rPr>
          <w:rFonts w:ascii="Times New Roman" w:hAnsi="Times New Roman" w:cs="Times New Roman"/>
          <w:color w:val="000000"/>
        </w:rPr>
        <w:t>) .</w:t>
      </w:r>
    </w:p>
    <w:p w:rsidR="00850ED0" w:rsidRPr="000C7577" w:rsidRDefault="00850ED0" w:rsidP="00850ED0">
      <w:pPr>
        <w:autoSpaceDE w:val="0"/>
        <w:autoSpaceDN w:val="0"/>
        <w:adjustRightInd w:val="0"/>
        <w:spacing w:after="0" w:line="240" w:lineRule="auto"/>
        <w:jc w:val="both"/>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podmiotu, na którego zasoby powołuje się Wykonawca: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następujący podmiot, na którego zasoby powołuję się w niniejszym postępowaniu,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tj.……………………………………………………………………………………………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(podać pełną nazwę/firmę, adres, a także w zależności od podmiotu: NIP/PESEL, KRS/</w:t>
      </w:r>
      <w:proofErr w:type="spellStart"/>
      <w:r w:rsidRPr="000C7577">
        <w:rPr>
          <w:rFonts w:ascii="Times New Roman" w:hAnsi="Times New Roman" w:cs="Times New Roman"/>
          <w:i/>
          <w:iCs/>
          <w:color w:val="000000"/>
        </w:rPr>
        <w:t>CEiDG</w:t>
      </w:r>
      <w:proofErr w:type="spellEnd"/>
      <w:r w:rsidRPr="000C7577">
        <w:rPr>
          <w:rFonts w:ascii="Times New Roman" w:hAnsi="Times New Roman" w:cs="Times New Roman"/>
          <w:i/>
          <w:iCs/>
          <w:color w:val="000000"/>
        </w:rPr>
        <w:t xml:space="preserve">)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nie podlega wykluczeniu z postępowania o udzielenie zamówienia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850ED0" w:rsidRPr="000C7577" w:rsidRDefault="00850ED0" w:rsidP="00850ED0">
      <w:pPr>
        <w:autoSpaceDE w:val="0"/>
        <w:autoSpaceDN w:val="0"/>
        <w:adjustRightInd w:val="0"/>
        <w:spacing w:after="0" w:line="240" w:lineRule="auto"/>
        <w:jc w:val="both"/>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podwykonawcy niebędącego podmiotem, na którego zasoby powołuje się Wykonawca: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następujący podmiot, będący podwykonawcą: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(podać pełną nazwę/firmę, adres, a także w zależności od podmiotu: NIP/PESEL, KRS/</w:t>
      </w:r>
      <w:proofErr w:type="spellStart"/>
      <w:r w:rsidRPr="000C7577">
        <w:rPr>
          <w:rFonts w:ascii="Times New Roman" w:hAnsi="Times New Roman" w:cs="Times New Roman"/>
          <w:i/>
          <w:iCs/>
          <w:color w:val="000000"/>
        </w:rPr>
        <w:t>CEiDG</w:t>
      </w:r>
      <w:proofErr w:type="spellEnd"/>
      <w:r w:rsidRPr="000C7577">
        <w:rPr>
          <w:rFonts w:ascii="Times New Roman" w:hAnsi="Times New Roman" w:cs="Times New Roman"/>
          <w:i/>
          <w:iCs/>
          <w:color w:val="000000"/>
        </w:rPr>
        <w:t>)</w:t>
      </w:r>
      <w:r w:rsidRPr="000C7577">
        <w:rPr>
          <w:rFonts w:ascii="Times New Roman" w:hAnsi="Times New Roman" w:cs="Times New Roman"/>
          <w:color w:val="000000"/>
        </w:rPr>
        <w:t xml:space="preserve">,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nie podlega wykluczeniu z postępowania o udzielenie zamówienia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850ED0" w:rsidRPr="000C7577" w:rsidRDefault="00850ED0" w:rsidP="00850ED0">
      <w:pPr>
        <w:autoSpaceDE w:val="0"/>
        <w:autoSpaceDN w:val="0"/>
        <w:adjustRightInd w:val="0"/>
        <w:spacing w:after="0" w:line="240" w:lineRule="auto"/>
        <w:jc w:val="both"/>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podanych informacji: </w:t>
      </w:r>
    </w:p>
    <w:p w:rsidR="00850ED0" w:rsidRPr="000C7577" w:rsidRDefault="00850ED0" w:rsidP="00850ED0">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850ED0" w:rsidRPr="000C7577" w:rsidRDefault="00850ED0" w:rsidP="00850ED0">
      <w:pPr>
        <w:autoSpaceDE w:val="0"/>
        <w:autoSpaceDN w:val="0"/>
        <w:adjustRightInd w:val="0"/>
        <w:spacing w:after="0" w:line="240" w:lineRule="auto"/>
        <w:rPr>
          <w:rFonts w:ascii="Times New Roman" w:hAnsi="Times New Roman" w:cs="Times New Roman"/>
          <w:color w:val="000000"/>
        </w:rPr>
      </w:pPr>
    </w:p>
    <w:p w:rsidR="00850ED0" w:rsidRPr="000C7577" w:rsidRDefault="00850ED0" w:rsidP="00850ED0">
      <w:pPr>
        <w:autoSpaceDE w:val="0"/>
        <w:autoSpaceDN w:val="0"/>
        <w:adjustRightInd w:val="0"/>
        <w:spacing w:after="0" w:line="240" w:lineRule="auto"/>
        <w:rPr>
          <w:rFonts w:ascii="Times New Roman" w:hAnsi="Times New Roman" w:cs="Times New Roman"/>
          <w:color w:val="000000"/>
        </w:rPr>
      </w:pPr>
      <w:r w:rsidRPr="000C7577">
        <w:rPr>
          <w:rFonts w:ascii="Times New Roman" w:hAnsi="Times New Roman" w:cs="Times New Roman"/>
          <w:color w:val="000000"/>
        </w:rPr>
        <w:t xml:space="preserve">Miejscowość i data : ............................................................ </w:t>
      </w:r>
    </w:p>
    <w:p w:rsidR="00850ED0" w:rsidRPr="000C7577" w:rsidRDefault="00850ED0" w:rsidP="00850ED0">
      <w:pPr>
        <w:autoSpaceDE w:val="0"/>
        <w:autoSpaceDN w:val="0"/>
        <w:adjustRightInd w:val="0"/>
        <w:spacing w:after="0" w:line="240" w:lineRule="auto"/>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rPr>
          <w:rFonts w:ascii="Times New Roman" w:hAnsi="Times New Roman" w:cs="Times New Roman"/>
          <w:b/>
          <w:bCs/>
          <w:color w:val="000000"/>
        </w:rPr>
      </w:pPr>
    </w:p>
    <w:p w:rsidR="00850ED0" w:rsidRPr="000C7577" w:rsidRDefault="00850ED0" w:rsidP="00850ED0">
      <w:pPr>
        <w:autoSpaceDE w:val="0"/>
        <w:autoSpaceDN w:val="0"/>
        <w:adjustRightInd w:val="0"/>
        <w:spacing w:after="0" w:line="240" w:lineRule="auto"/>
        <w:jc w:val="right"/>
        <w:rPr>
          <w:rFonts w:ascii="Times New Roman" w:hAnsi="Times New Roman" w:cs="Times New Roman"/>
          <w:color w:val="000000"/>
        </w:rPr>
      </w:pPr>
      <w:r w:rsidRPr="000C7577">
        <w:rPr>
          <w:rFonts w:ascii="Times New Roman" w:hAnsi="Times New Roman" w:cs="Times New Roman"/>
          <w:b/>
          <w:bCs/>
          <w:color w:val="000000"/>
        </w:rPr>
        <w:t xml:space="preserve">............................................................................. </w:t>
      </w:r>
    </w:p>
    <w:p w:rsidR="00850ED0" w:rsidRPr="00466DDE" w:rsidRDefault="00850ED0" w:rsidP="00850ED0">
      <w:pPr>
        <w:autoSpaceDE w:val="0"/>
        <w:autoSpaceDN w:val="0"/>
        <w:adjustRightInd w:val="0"/>
        <w:spacing w:after="0" w:line="240" w:lineRule="auto"/>
        <w:jc w:val="right"/>
        <w:rPr>
          <w:rFonts w:ascii="Times New Roman" w:hAnsi="Times New Roman" w:cs="Times New Roman"/>
          <w:color w:val="000000"/>
          <w:sz w:val="16"/>
          <w:szCs w:val="16"/>
        </w:rPr>
      </w:pPr>
      <w:r w:rsidRPr="00466DDE">
        <w:rPr>
          <w:rFonts w:ascii="Times New Roman" w:hAnsi="Times New Roman" w:cs="Times New Roman"/>
          <w:i/>
          <w:iCs/>
          <w:color w:val="000000"/>
          <w:sz w:val="16"/>
          <w:szCs w:val="16"/>
        </w:rPr>
        <w:t xml:space="preserve">Podpis osoby/osób upoważnionych do składania </w:t>
      </w:r>
    </w:p>
    <w:p w:rsidR="00850ED0" w:rsidRPr="00466DDE" w:rsidRDefault="00850ED0" w:rsidP="00850ED0">
      <w:pPr>
        <w:spacing w:after="0" w:line="360" w:lineRule="auto"/>
        <w:jc w:val="right"/>
        <w:rPr>
          <w:rFonts w:ascii="Times New Roman" w:hAnsi="Times New Roman" w:cs="Times New Roman"/>
          <w:b/>
          <w:bCs/>
          <w:iCs/>
          <w:color w:val="FF0000"/>
        </w:rPr>
      </w:pPr>
      <w:r w:rsidRPr="00466DDE">
        <w:rPr>
          <w:rFonts w:ascii="Times New Roman" w:hAnsi="Times New Roman" w:cs="Times New Roman"/>
          <w:i/>
          <w:iCs/>
          <w:color w:val="000000"/>
          <w:sz w:val="16"/>
          <w:szCs w:val="16"/>
        </w:rPr>
        <w:t>oświadczeń woli w imieniu Wykonawcy</w:t>
      </w: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D1048E" w:rsidRPr="008C59BB" w:rsidRDefault="00D1048E" w:rsidP="00597078">
      <w:pPr>
        <w:tabs>
          <w:tab w:val="left" w:pos="3750"/>
        </w:tabs>
        <w:rPr>
          <w:rFonts w:ascii="Times New Roman" w:hAnsi="Times New Roman" w:cs="Times New Roman"/>
          <w:lang w:eastAsia="pl-PL"/>
        </w:rPr>
      </w:pPr>
    </w:p>
    <w:p w:rsidR="008B0EFA" w:rsidRPr="008C59BB" w:rsidRDefault="008B0EFA" w:rsidP="00597078">
      <w:pPr>
        <w:tabs>
          <w:tab w:val="left" w:pos="3750"/>
        </w:tabs>
        <w:rPr>
          <w:rFonts w:ascii="Times New Roman" w:hAnsi="Times New Roman" w:cs="Times New Roman"/>
          <w:lang w:eastAsia="pl-PL"/>
        </w:rPr>
      </w:pPr>
    </w:p>
    <w:p w:rsidR="006D5D5B" w:rsidRPr="008C59BB" w:rsidRDefault="006D5D5B" w:rsidP="00597078">
      <w:pPr>
        <w:tabs>
          <w:tab w:val="left" w:pos="3750"/>
        </w:tabs>
        <w:rPr>
          <w:rFonts w:ascii="Times New Roman" w:hAnsi="Times New Roman" w:cs="Times New Roman"/>
          <w:lang w:eastAsia="pl-PL"/>
        </w:rPr>
      </w:pPr>
    </w:p>
    <w:p w:rsidR="006D5D5B" w:rsidRPr="008C59BB" w:rsidRDefault="006D5D5B" w:rsidP="00597078">
      <w:pPr>
        <w:tabs>
          <w:tab w:val="left" w:pos="3750"/>
        </w:tabs>
        <w:rPr>
          <w:rFonts w:ascii="Times New Roman" w:hAnsi="Times New Roman" w:cs="Times New Roman"/>
          <w:lang w:eastAsia="pl-PL"/>
        </w:rPr>
      </w:pPr>
    </w:p>
    <w:p w:rsidR="00F32AD4" w:rsidRDefault="00F32AD4" w:rsidP="00D1048E">
      <w:pPr>
        <w:tabs>
          <w:tab w:val="left" w:pos="3750"/>
        </w:tabs>
        <w:jc w:val="right"/>
        <w:rPr>
          <w:rFonts w:ascii="Times New Roman" w:hAnsi="Times New Roman" w:cs="Times New Roman"/>
          <w:lang w:eastAsia="pl-PL"/>
        </w:rPr>
      </w:pPr>
    </w:p>
    <w:p w:rsidR="008E1847" w:rsidRDefault="008E1847" w:rsidP="00D1048E">
      <w:pPr>
        <w:tabs>
          <w:tab w:val="left" w:pos="3750"/>
        </w:tabs>
        <w:jc w:val="right"/>
        <w:rPr>
          <w:rFonts w:ascii="Times New Roman" w:hAnsi="Times New Roman" w:cs="Times New Roman"/>
          <w:lang w:eastAsia="pl-PL"/>
        </w:rPr>
      </w:pPr>
    </w:p>
    <w:p w:rsidR="00D1048E" w:rsidRPr="008C59BB" w:rsidRDefault="008E1847" w:rsidP="00D1048E">
      <w:pPr>
        <w:tabs>
          <w:tab w:val="left" w:pos="3750"/>
        </w:tabs>
        <w:jc w:val="right"/>
        <w:rPr>
          <w:rFonts w:ascii="Times New Roman" w:hAnsi="Times New Roman" w:cs="Times New Roman"/>
          <w:lang w:eastAsia="pl-PL"/>
        </w:rPr>
      </w:pPr>
      <w:r>
        <w:rPr>
          <w:rFonts w:ascii="Times New Roman" w:hAnsi="Times New Roman" w:cs="Times New Roman"/>
          <w:lang w:eastAsia="pl-PL"/>
        </w:rPr>
        <w:t>Załącznik nr 4</w:t>
      </w:r>
    </w:p>
    <w:p w:rsidR="00D1048E" w:rsidRPr="008C59BB" w:rsidRDefault="00D1048E" w:rsidP="00D1048E">
      <w:pPr>
        <w:tabs>
          <w:tab w:val="left" w:pos="3750"/>
        </w:tabs>
        <w:rPr>
          <w:rFonts w:ascii="Times New Roman" w:hAnsi="Times New Roman" w:cs="Times New Roman"/>
          <w:lang w:eastAsia="pl-PL"/>
        </w:rPr>
      </w:pPr>
      <w:r w:rsidRPr="008C59BB">
        <w:rPr>
          <w:rFonts w:ascii="Times New Roman" w:hAnsi="Times New Roman" w:cs="Times New Roman"/>
          <w:lang w:eastAsia="pl-PL"/>
        </w:rPr>
        <w:t>……………………………………..</w:t>
      </w:r>
    </w:p>
    <w:p w:rsidR="00D1048E" w:rsidRPr="008C59BB" w:rsidRDefault="00D1048E" w:rsidP="00D1048E">
      <w:pPr>
        <w:tabs>
          <w:tab w:val="left" w:pos="3750"/>
        </w:tabs>
        <w:rPr>
          <w:rFonts w:ascii="Times New Roman" w:hAnsi="Times New Roman" w:cs="Times New Roman"/>
          <w:lang w:eastAsia="pl-PL"/>
        </w:rPr>
      </w:pPr>
      <w:r w:rsidRPr="008C59BB">
        <w:rPr>
          <w:rFonts w:ascii="Times New Roman" w:hAnsi="Times New Roman" w:cs="Times New Roman"/>
          <w:lang w:eastAsia="pl-PL"/>
        </w:rPr>
        <w:t>(Wykonawca)</w:t>
      </w:r>
    </w:p>
    <w:p w:rsidR="00ED753C" w:rsidRPr="008C59BB" w:rsidRDefault="00ED753C" w:rsidP="00ED753C">
      <w:pPr>
        <w:autoSpaceDE w:val="0"/>
        <w:autoSpaceDN w:val="0"/>
        <w:adjustRightInd w:val="0"/>
        <w:spacing w:after="0" w:line="240" w:lineRule="auto"/>
        <w:jc w:val="center"/>
        <w:rPr>
          <w:rFonts w:ascii="Times New Roman" w:hAnsi="Times New Roman" w:cs="Times New Roman"/>
          <w:b/>
          <w:bCs/>
          <w:color w:val="000000"/>
        </w:rPr>
      </w:pPr>
    </w:p>
    <w:p w:rsidR="00ED753C" w:rsidRPr="008C59BB" w:rsidRDefault="00ED753C" w:rsidP="00ED753C">
      <w:pPr>
        <w:autoSpaceDE w:val="0"/>
        <w:autoSpaceDN w:val="0"/>
        <w:adjustRightInd w:val="0"/>
        <w:spacing w:after="0" w:line="240" w:lineRule="auto"/>
        <w:jc w:val="center"/>
        <w:rPr>
          <w:rFonts w:ascii="Times New Roman" w:hAnsi="Times New Roman" w:cs="Times New Roman"/>
          <w:color w:val="000000"/>
        </w:rPr>
      </w:pPr>
      <w:r w:rsidRPr="008C59BB">
        <w:rPr>
          <w:rFonts w:ascii="Times New Roman" w:hAnsi="Times New Roman" w:cs="Times New Roman"/>
          <w:b/>
          <w:bCs/>
          <w:color w:val="000000"/>
        </w:rPr>
        <w:t>ZOBOWIĄZANIE PODMIOTU DO ODDANIA DO DYSPOZYCJI WYKONAWCY NIEZBĘDNYCH ZASOBÓW</w:t>
      </w:r>
    </w:p>
    <w:p w:rsidR="00ED753C" w:rsidRPr="008C59BB" w:rsidRDefault="00ED753C" w:rsidP="00ED753C">
      <w:pPr>
        <w:autoSpaceDE w:val="0"/>
        <w:autoSpaceDN w:val="0"/>
        <w:adjustRightInd w:val="0"/>
        <w:spacing w:after="0" w:line="240" w:lineRule="auto"/>
        <w:rPr>
          <w:rFonts w:ascii="Times New Roman" w:hAnsi="Times New Roman" w:cs="Times New Roman"/>
          <w:color w:val="000000"/>
        </w:rPr>
      </w:pP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Ja/my, niżej podpisani, reprezentujący firmę ...........................................................................................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z siedzibą .................................................................................................................................................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zobowiązujemy się do oddania do dyspozycji Wykonawcy tj.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niezbędnych zasobów określonych w art. 118 ustawy </w:t>
      </w:r>
      <w:proofErr w:type="spellStart"/>
      <w:r w:rsidRPr="008C59BB">
        <w:rPr>
          <w:rFonts w:ascii="Times New Roman" w:hAnsi="Times New Roman" w:cs="Times New Roman"/>
          <w:color w:val="000000"/>
        </w:rPr>
        <w:t>Pzp</w:t>
      </w:r>
      <w:proofErr w:type="spellEnd"/>
      <w:r w:rsidRPr="008C59BB">
        <w:rPr>
          <w:rFonts w:ascii="Times New Roman" w:hAnsi="Times New Roman" w:cs="Times New Roman"/>
          <w:color w:val="000000"/>
        </w:rPr>
        <w:t xml:space="preserve">, tj.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 </w:t>
      </w:r>
    </w:p>
    <w:p w:rsidR="00425097" w:rsidRPr="00425097" w:rsidRDefault="00ED753C" w:rsidP="00425097">
      <w:pPr>
        <w:jc w:val="both"/>
        <w:rPr>
          <w:rFonts w:ascii="Times New Roman" w:hAnsi="Times New Roman" w:cs="Times New Roman"/>
          <w:b/>
          <w:bCs/>
          <w:iCs/>
          <w:color w:val="000000" w:themeColor="text1"/>
        </w:rPr>
      </w:pPr>
      <w:r w:rsidRPr="00425097">
        <w:rPr>
          <w:rFonts w:ascii="Times New Roman" w:hAnsi="Times New Roman" w:cs="Times New Roman"/>
          <w:color w:val="000000" w:themeColor="text1"/>
        </w:rPr>
        <w:t xml:space="preserve">na okres korzystania z nich przy wykonaniu zamówienia na świadczenie usług w zakresie </w:t>
      </w:r>
      <w:r w:rsidR="00425097" w:rsidRPr="00425097">
        <w:rPr>
          <w:rFonts w:ascii="Times New Roman" w:hAnsi="Times New Roman" w:cs="Times New Roman"/>
          <w:b/>
          <w:bCs/>
          <w:iCs/>
          <w:color w:val="000000" w:themeColor="text1"/>
        </w:rPr>
        <w:t>„Dostawa samochodu lekkiego rozpoznawczo-ratowniczego z napędem 4x4 o dopuszczalnej masie całkowitej do 3500 kg dla Ochotniczej Straży Pożarnej w Mątwicy”</w:t>
      </w:r>
      <w:r w:rsidR="00364E16">
        <w:rPr>
          <w:rFonts w:ascii="Times New Roman" w:hAnsi="Times New Roman" w:cs="Times New Roman"/>
          <w:b/>
          <w:bCs/>
          <w:iCs/>
          <w:color w:val="000000" w:themeColor="text1"/>
        </w:rPr>
        <w:t>. II przetarg</w:t>
      </w:r>
    </w:p>
    <w:p w:rsidR="00ED753C" w:rsidRPr="00425097" w:rsidRDefault="00ED753C" w:rsidP="00425097">
      <w:pPr>
        <w:jc w:val="both"/>
        <w:rPr>
          <w:rFonts w:ascii="Times New Roman" w:hAnsi="Times New Roman" w:cs="Times New Roman"/>
          <w:b/>
          <w:bCs/>
          <w:iCs/>
          <w:color w:val="FF0000"/>
        </w:rPr>
      </w:pPr>
      <w:r w:rsidRPr="008C59BB">
        <w:rPr>
          <w:rFonts w:ascii="Times New Roman" w:hAnsi="Times New Roman" w:cs="Times New Roman"/>
          <w:color w:val="000000"/>
        </w:rPr>
        <w:t xml:space="preserve">Oświadczam, że: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a) udostępniam Wykonawcy ww. zasoby, w następującym zakresie: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w:t>
      </w:r>
      <w:r w:rsidR="00536AD6" w:rsidRPr="008C59BB">
        <w:rPr>
          <w:rFonts w:ascii="Times New Roman" w:hAnsi="Times New Roman" w:cs="Times New Roman"/>
          <w:color w:val="000000"/>
        </w:rPr>
        <w:t>………………………………………………………………</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w:t>
      </w:r>
      <w:r w:rsidR="00536AD6" w:rsidRPr="008C59BB">
        <w:rPr>
          <w:rFonts w:ascii="Times New Roman" w:hAnsi="Times New Roman" w:cs="Times New Roman"/>
          <w:color w:val="000000"/>
        </w:rPr>
        <w:t>………………………………………………………………</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b) sposób wykorzystania udostępnionych przeze mnie zasobów będzie następujący: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w:t>
      </w:r>
      <w:r w:rsidR="00536AD6" w:rsidRPr="008C59BB">
        <w:rPr>
          <w:rFonts w:ascii="Times New Roman" w:hAnsi="Times New Roman" w:cs="Times New Roman"/>
          <w:color w:val="000000"/>
        </w:rPr>
        <w:t>………………………………………………………………</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w:t>
      </w:r>
      <w:r w:rsidR="00536AD6" w:rsidRPr="008C59BB">
        <w:rPr>
          <w:rFonts w:ascii="Times New Roman" w:hAnsi="Times New Roman" w:cs="Times New Roman"/>
          <w:color w:val="000000"/>
        </w:rPr>
        <w:t>……………………………………………………………</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c) zakres i okres mojego udziału przy wykonywaniu zamówienia będzie następujący: </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w:t>
      </w:r>
      <w:r w:rsidR="00536AD6" w:rsidRPr="008C59BB">
        <w:rPr>
          <w:rFonts w:ascii="Times New Roman" w:hAnsi="Times New Roman" w:cs="Times New Roman"/>
          <w:color w:val="000000"/>
        </w:rPr>
        <w:t>………………………………………………………………</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w:t>
      </w:r>
      <w:r w:rsidR="00536AD6" w:rsidRPr="008C59BB">
        <w:rPr>
          <w:rFonts w:ascii="Times New Roman" w:hAnsi="Times New Roman" w:cs="Times New Roman"/>
          <w:color w:val="000000"/>
        </w:rPr>
        <w:t>……</w:t>
      </w:r>
    </w:p>
    <w:p w:rsidR="00ED753C" w:rsidRPr="008C59BB" w:rsidRDefault="00ED753C" w:rsidP="00536AD6">
      <w:pPr>
        <w:autoSpaceDE w:val="0"/>
        <w:autoSpaceDN w:val="0"/>
        <w:adjustRightInd w:val="0"/>
        <w:spacing w:after="0" w:line="240" w:lineRule="auto"/>
        <w:jc w:val="both"/>
        <w:rPr>
          <w:rFonts w:ascii="Times New Roman" w:hAnsi="Times New Roman" w:cs="Times New Roman"/>
          <w:color w:val="000000"/>
        </w:rPr>
      </w:pPr>
      <w:r w:rsidRPr="008C59BB">
        <w:rPr>
          <w:rFonts w:ascii="Times New Roman" w:hAnsi="Times New Roman" w:cs="Times New Roman"/>
          <w:color w:val="000000"/>
        </w:rPr>
        <w:t xml:space="preserve">…………………………..…… </w:t>
      </w:r>
    </w:p>
    <w:p w:rsidR="003D1095" w:rsidRPr="008C59BB" w:rsidRDefault="003D1095" w:rsidP="00ED753C">
      <w:pPr>
        <w:autoSpaceDE w:val="0"/>
        <w:autoSpaceDN w:val="0"/>
        <w:adjustRightInd w:val="0"/>
        <w:spacing w:after="0" w:line="240" w:lineRule="auto"/>
        <w:rPr>
          <w:rFonts w:ascii="Times New Roman" w:hAnsi="Times New Roman" w:cs="Times New Roman"/>
          <w:i/>
          <w:iCs/>
          <w:color w:val="000000"/>
        </w:rPr>
      </w:pPr>
    </w:p>
    <w:p w:rsidR="003D1095" w:rsidRPr="008C59BB" w:rsidRDefault="00ED753C" w:rsidP="00ED753C">
      <w:pPr>
        <w:autoSpaceDE w:val="0"/>
        <w:autoSpaceDN w:val="0"/>
        <w:adjustRightInd w:val="0"/>
        <w:spacing w:after="0" w:line="240" w:lineRule="auto"/>
        <w:rPr>
          <w:rFonts w:ascii="Times New Roman" w:hAnsi="Times New Roman" w:cs="Times New Roman"/>
          <w:i/>
          <w:iCs/>
          <w:color w:val="000000"/>
        </w:rPr>
      </w:pPr>
      <w:r w:rsidRPr="008C59BB">
        <w:rPr>
          <w:rFonts w:ascii="Times New Roman" w:hAnsi="Times New Roman" w:cs="Times New Roman"/>
          <w:i/>
          <w:iCs/>
          <w:color w:val="000000"/>
        </w:rPr>
        <w:t>miejscowość, data</w:t>
      </w:r>
      <w:r w:rsidR="003D1095" w:rsidRPr="008C59BB">
        <w:rPr>
          <w:rFonts w:ascii="Times New Roman" w:hAnsi="Times New Roman" w:cs="Times New Roman"/>
          <w:i/>
          <w:iCs/>
          <w:color w:val="000000"/>
        </w:rPr>
        <w:t xml:space="preserve"> ………………………………………</w:t>
      </w:r>
      <w:r w:rsidRPr="008C59BB">
        <w:rPr>
          <w:rFonts w:ascii="Times New Roman" w:hAnsi="Times New Roman" w:cs="Times New Roman"/>
          <w:i/>
          <w:iCs/>
          <w:color w:val="000000"/>
        </w:rPr>
        <w:t xml:space="preserve"> </w:t>
      </w:r>
    </w:p>
    <w:p w:rsidR="003D1095" w:rsidRPr="008C59BB" w:rsidRDefault="003D1095" w:rsidP="00ED753C">
      <w:pPr>
        <w:autoSpaceDE w:val="0"/>
        <w:autoSpaceDN w:val="0"/>
        <w:adjustRightInd w:val="0"/>
        <w:spacing w:after="0" w:line="240" w:lineRule="auto"/>
        <w:rPr>
          <w:rFonts w:ascii="Times New Roman" w:hAnsi="Times New Roman" w:cs="Times New Roman"/>
          <w:color w:val="000000"/>
        </w:rPr>
      </w:pPr>
    </w:p>
    <w:p w:rsidR="003D1095" w:rsidRPr="008C59BB" w:rsidRDefault="003D1095" w:rsidP="00ED753C">
      <w:pPr>
        <w:autoSpaceDE w:val="0"/>
        <w:autoSpaceDN w:val="0"/>
        <w:adjustRightInd w:val="0"/>
        <w:spacing w:after="0" w:line="240" w:lineRule="auto"/>
        <w:rPr>
          <w:rFonts w:ascii="Times New Roman" w:hAnsi="Times New Roman" w:cs="Times New Roman"/>
          <w:color w:val="000000"/>
        </w:rPr>
      </w:pPr>
    </w:p>
    <w:p w:rsidR="00ED753C" w:rsidRPr="008C59BB" w:rsidRDefault="00ED753C" w:rsidP="003D1095">
      <w:pPr>
        <w:autoSpaceDE w:val="0"/>
        <w:autoSpaceDN w:val="0"/>
        <w:adjustRightInd w:val="0"/>
        <w:spacing w:after="0" w:line="240" w:lineRule="auto"/>
        <w:jc w:val="right"/>
        <w:rPr>
          <w:rFonts w:ascii="Times New Roman" w:hAnsi="Times New Roman" w:cs="Times New Roman"/>
          <w:color w:val="000000"/>
        </w:rPr>
      </w:pPr>
      <w:r w:rsidRPr="008C59BB">
        <w:rPr>
          <w:rFonts w:ascii="Times New Roman" w:hAnsi="Times New Roman" w:cs="Times New Roman"/>
          <w:color w:val="000000"/>
        </w:rPr>
        <w:t xml:space="preserve">………………..………………….…………….. </w:t>
      </w:r>
    </w:p>
    <w:p w:rsidR="00E04EA9" w:rsidRPr="008C59BB" w:rsidRDefault="00ED753C" w:rsidP="003D1095">
      <w:pPr>
        <w:tabs>
          <w:tab w:val="left" w:pos="3750"/>
        </w:tabs>
        <w:jc w:val="right"/>
        <w:rPr>
          <w:rFonts w:ascii="Times New Roman" w:hAnsi="Times New Roman" w:cs="Times New Roman"/>
          <w:lang w:eastAsia="pl-PL"/>
        </w:rPr>
      </w:pPr>
      <w:r w:rsidRPr="008C59BB">
        <w:rPr>
          <w:rFonts w:ascii="Times New Roman" w:hAnsi="Times New Roman" w:cs="Times New Roman"/>
          <w:i/>
          <w:iCs/>
          <w:color w:val="000000"/>
        </w:rPr>
        <w:t>podpis i pieczątka osoby upoważnionej</w:t>
      </w:r>
    </w:p>
    <w:p w:rsidR="00E04EA9" w:rsidRPr="008C59BB" w:rsidRDefault="00E04EA9" w:rsidP="00E04EA9">
      <w:pPr>
        <w:rPr>
          <w:rFonts w:ascii="Times New Roman" w:hAnsi="Times New Roman" w:cs="Times New Roman"/>
          <w:lang w:eastAsia="pl-PL"/>
        </w:rPr>
      </w:pPr>
    </w:p>
    <w:p w:rsidR="00E04EA9" w:rsidRPr="008C59BB" w:rsidRDefault="00E04EA9" w:rsidP="00E04EA9">
      <w:pPr>
        <w:rPr>
          <w:rFonts w:ascii="Times New Roman" w:hAnsi="Times New Roman" w:cs="Times New Roman"/>
          <w:lang w:eastAsia="pl-PL"/>
        </w:rPr>
      </w:pPr>
    </w:p>
    <w:p w:rsidR="00E04EA9" w:rsidRPr="008C59BB" w:rsidRDefault="00E04EA9" w:rsidP="00E04EA9">
      <w:pPr>
        <w:rPr>
          <w:rFonts w:ascii="Times New Roman" w:hAnsi="Times New Roman" w:cs="Times New Roman"/>
          <w:lang w:eastAsia="pl-PL"/>
        </w:rPr>
      </w:pPr>
    </w:p>
    <w:p w:rsidR="00E04EA9" w:rsidRPr="008C59BB" w:rsidRDefault="00E04EA9" w:rsidP="00E04EA9">
      <w:pPr>
        <w:rPr>
          <w:rFonts w:ascii="Times New Roman" w:hAnsi="Times New Roman" w:cs="Times New Roman"/>
          <w:lang w:eastAsia="pl-PL"/>
        </w:rPr>
      </w:pPr>
    </w:p>
    <w:p w:rsidR="00C939A8" w:rsidRPr="008C59BB" w:rsidRDefault="00C939A8" w:rsidP="006A2080">
      <w:pPr>
        <w:rPr>
          <w:rFonts w:ascii="Times New Roman" w:hAnsi="Times New Roman" w:cs="Times New Roman"/>
          <w:lang w:eastAsia="pl-PL"/>
        </w:rPr>
      </w:pPr>
    </w:p>
    <w:p w:rsidR="006A2080" w:rsidRPr="008C59BB" w:rsidRDefault="006A2080" w:rsidP="006A2080">
      <w:pPr>
        <w:rPr>
          <w:rFonts w:ascii="Times New Roman" w:hAnsi="Times New Roman" w:cs="Times New Roman"/>
          <w:lang w:eastAsia="pl-PL"/>
        </w:rPr>
      </w:pPr>
    </w:p>
    <w:p w:rsidR="006B12B9" w:rsidRPr="008C59BB" w:rsidRDefault="006B12B9" w:rsidP="00E04EA9">
      <w:pPr>
        <w:jc w:val="right"/>
        <w:rPr>
          <w:rFonts w:ascii="Times New Roman" w:hAnsi="Times New Roman" w:cs="Times New Roman"/>
          <w:lang w:eastAsia="pl-PL"/>
        </w:rPr>
      </w:pPr>
    </w:p>
    <w:p w:rsidR="006B12B9" w:rsidRPr="008C59BB" w:rsidRDefault="006B12B9" w:rsidP="00E04EA9">
      <w:pPr>
        <w:jc w:val="right"/>
        <w:rPr>
          <w:rFonts w:ascii="Times New Roman" w:hAnsi="Times New Roman" w:cs="Times New Roman"/>
          <w:lang w:eastAsia="pl-PL"/>
        </w:rPr>
      </w:pPr>
    </w:p>
    <w:p w:rsidR="008D154C" w:rsidRPr="008C59BB" w:rsidRDefault="008D154C" w:rsidP="008D154C">
      <w:pPr>
        <w:jc w:val="right"/>
        <w:rPr>
          <w:rFonts w:ascii="Times New Roman" w:hAnsi="Times New Roman" w:cs="Times New Roman"/>
          <w:color w:val="000000" w:themeColor="text1"/>
          <w:lang w:eastAsia="pl-PL"/>
        </w:rPr>
      </w:pPr>
      <w:r w:rsidRPr="008C59BB">
        <w:rPr>
          <w:rFonts w:ascii="Times New Roman" w:hAnsi="Times New Roman" w:cs="Times New Roman"/>
          <w:color w:val="000000" w:themeColor="text1"/>
          <w:lang w:eastAsia="pl-PL"/>
        </w:rPr>
        <w:lastRenderedPageBreak/>
        <w:t>Załą</w:t>
      </w:r>
      <w:r w:rsidR="008B4550" w:rsidRPr="008C59BB">
        <w:rPr>
          <w:rFonts w:ascii="Times New Roman" w:hAnsi="Times New Roman" w:cs="Times New Roman"/>
          <w:color w:val="000000" w:themeColor="text1"/>
          <w:lang w:eastAsia="pl-PL"/>
        </w:rPr>
        <w:t>cznik nr 5</w:t>
      </w:r>
    </w:p>
    <w:p w:rsidR="00516B9C" w:rsidRPr="008C59BB" w:rsidRDefault="00516B9C" w:rsidP="00516B9C">
      <w:pPr>
        <w:keepNext/>
        <w:keepLines/>
        <w:spacing w:after="0" w:line="240" w:lineRule="auto"/>
        <w:jc w:val="center"/>
        <w:outlineLvl w:val="4"/>
        <w:rPr>
          <w:rFonts w:ascii="Times New Roman" w:eastAsia="Times New Roman" w:hAnsi="Times New Roman" w:cs="Times New Roman"/>
          <w:b/>
          <w:color w:val="000000" w:themeColor="text1"/>
          <w:lang w:eastAsia="pl-PL"/>
        </w:rPr>
      </w:pPr>
      <w:r w:rsidRPr="008C59BB">
        <w:rPr>
          <w:rFonts w:ascii="Times New Roman" w:eastAsia="Times New Roman" w:hAnsi="Times New Roman" w:cs="Times New Roman"/>
          <w:b/>
          <w:color w:val="000000" w:themeColor="text1"/>
          <w:lang w:eastAsia="pl-PL"/>
        </w:rPr>
        <w:t>Projekt umowy</w:t>
      </w:r>
    </w:p>
    <w:p w:rsidR="00516B9C" w:rsidRPr="008C59BB" w:rsidRDefault="00C14EFB" w:rsidP="00516B9C">
      <w:pPr>
        <w:spacing w:after="0" w:line="240" w:lineRule="auto"/>
        <w:jc w:val="center"/>
        <w:rPr>
          <w:rFonts w:ascii="Times New Roman" w:eastAsia="Times New Roman" w:hAnsi="Times New Roman" w:cs="Times New Roman"/>
          <w:b/>
          <w:color w:val="000000" w:themeColor="text1"/>
          <w:lang w:eastAsia="pl-PL"/>
        </w:rPr>
      </w:pPr>
      <w:r>
        <w:rPr>
          <w:rFonts w:ascii="Times New Roman" w:eastAsia="Times New Roman" w:hAnsi="Times New Roman" w:cs="Times New Roman"/>
          <w:b/>
          <w:color w:val="000000" w:themeColor="text1"/>
          <w:lang w:eastAsia="pl-PL"/>
        </w:rPr>
        <w:t>UMOWA NR  …………………. /25</w:t>
      </w:r>
    </w:p>
    <w:p w:rsidR="00516B9C" w:rsidRPr="008C59BB" w:rsidRDefault="00516B9C" w:rsidP="00516B9C">
      <w:pPr>
        <w:spacing w:after="0" w:line="240" w:lineRule="auto"/>
        <w:jc w:val="center"/>
        <w:rPr>
          <w:rFonts w:ascii="Times New Roman" w:eastAsia="Times New Roman" w:hAnsi="Times New Roman" w:cs="Times New Roman"/>
          <w:b/>
          <w:color w:val="000000" w:themeColor="text1"/>
          <w:lang w:eastAsia="pl-PL"/>
        </w:rPr>
      </w:pPr>
      <w:r w:rsidRPr="008C59BB">
        <w:rPr>
          <w:rFonts w:ascii="Times New Roman" w:eastAsia="Times New Roman" w:hAnsi="Times New Roman" w:cs="Times New Roman"/>
          <w:b/>
          <w:color w:val="000000" w:themeColor="text1"/>
          <w:lang w:eastAsia="pl-PL"/>
        </w:rPr>
        <w:t>z dn</w:t>
      </w:r>
      <w:r w:rsidR="00C14EFB">
        <w:rPr>
          <w:rFonts w:ascii="Times New Roman" w:eastAsia="Times New Roman" w:hAnsi="Times New Roman" w:cs="Times New Roman"/>
          <w:b/>
          <w:color w:val="000000" w:themeColor="text1"/>
          <w:lang w:eastAsia="pl-PL"/>
        </w:rPr>
        <w:t>ia .........................2025</w:t>
      </w:r>
      <w:r w:rsidRPr="008C59BB">
        <w:rPr>
          <w:rFonts w:ascii="Times New Roman" w:eastAsia="Times New Roman" w:hAnsi="Times New Roman" w:cs="Times New Roman"/>
          <w:b/>
          <w:color w:val="000000" w:themeColor="text1"/>
          <w:lang w:eastAsia="pl-PL"/>
        </w:rPr>
        <w:t xml:space="preserve"> r.</w:t>
      </w:r>
    </w:p>
    <w:p w:rsidR="00516B9C" w:rsidRPr="008C59BB" w:rsidRDefault="00516B9C" w:rsidP="00516B9C">
      <w:pPr>
        <w:tabs>
          <w:tab w:val="left" w:pos="1080"/>
        </w:tabs>
        <w:spacing w:after="0" w:line="240" w:lineRule="auto"/>
        <w:jc w:val="both"/>
        <w:rPr>
          <w:rFonts w:ascii="Times New Roman" w:hAnsi="Times New Roman" w:cs="Times New Roman"/>
          <w:color w:val="000000" w:themeColor="text1"/>
        </w:rPr>
      </w:pPr>
    </w:p>
    <w:p w:rsidR="00516B9C" w:rsidRPr="008C59BB" w:rsidRDefault="00516B9C" w:rsidP="00516B9C">
      <w:pPr>
        <w:tabs>
          <w:tab w:val="left" w:pos="1080"/>
        </w:tabs>
        <w:spacing w:after="0" w:line="240" w:lineRule="auto"/>
        <w:jc w:val="both"/>
        <w:rPr>
          <w:rFonts w:ascii="Times New Roman" w:eastAsia="Tahoma" w:hAnsi="Times New Roman" w:cs="Times New Roman"/>
          <w:b/>
          <w:color w:val="000000" w:themeColor="text1"/>
        </w:rPr>
      </w:pPr>
      <w:r w:rsidRPr="008C59BB">
        <w:rPr>
          <w:rFonts w:ascii="Times New Roman" w:hAnsi="Times New Roman" w:cs="Times New Roman"/>
          <w:color w:val="000000" w:themeColor="text1"/>
        </w:rPr>
        <w:t xml:space="preserve">zawarta pomiędzy  </w:t>
      </w:r>
      <w:r w:rsidR="00EA6396" w:rsidRPr="00EA6396">
        <w:rPr>
          <w:rFonts w:ascii="Times New Roman" w:eastAsia="Times New Roman" w:hAnsi="Times New Roman" w:cs="Times New Roman"/>
          <w:b/>
          <w:color w:val="000000"/>
          <w:lang w:eastAsia="pl-PL"/>
        </w:rPr>
        <w:t>Ochotniczą Strażą Pożarną w Mątwicy</w:t>
      </w:r>
      <w:r w:rsidRPr="008C59BB">
        <w:rPr>
          <w:rFonts w:ascii="Times New Roman" w:eastAsia="Tahoma" w:hAnsi="Times New Roman" w:cs="Times New Roman"/>
          <w:b/>
          <w:color w:val="000000" w:themeColor="text1"/>
        </w:rPr>
        <w:t xml:space="preserve">, </w:t>
      </w:r>
    </w:p>
    <w:p w:rsidR="00516B9C" w:rsidRPr="008C59BB" w:rsidRDefault="00EA6396" w:rsidP="00516B9C">
      <w:pPr>
        <w:tabs>
          <w:tab w:val="left" w:pos="1080"/>
        </w:tabs>
        <w:spacing w:after="0" w:line="240" w:lineRule="auto"/>
        <w:jc w:val="both"/>
        <w:rPr>
          <w:rFonts w:ascii="Times New Roman" w:eastAsia="Tahoma" w:hAnsi="Times New Roman" w:cs="Times New Roman"/>
          <w:b/>
          <w:color w:val="000000" w:themeColor="text1"/>
        </w:rPr>
      </w:pPr>
      <w:r>
        <w:rPr>
          <w:rFonts w:ascii="Times New Roman" w:eastAsia="Tahoma" w:hAnsi="Times New Roman" w:cs="Times New Roman"/>
          <w:b/>
          <w:color w:val="000000" w:themeColor="text1"/>
        </w:rPr>
        <w:t xml:space="preserve">Mątwica 76, </w:t>
      </w:r>
      <w:r w:rsidR="00516B9C" w:rsidRPr="008C59BB">
        <w:rPr>
          <w:rFonts w:ascii="Times New Roman" w:eastAsia="Tahoma" w:hAnsi="Times New Roman" w:cs="Times New Roman"/>
          <w:b/>
          <w:color w:val="000000" w:themeColor="text1"/>
        </w:rPr>
        <w:t>1</w:t>
      </w:r>
      <w:r>
        <w:rPr>
          <w:rFonts w:ascii="Times New Roman" w:eastAsia="Tahoma" w:hAnsi="Times New Roman" w:cs="Times New Roman"/>
          <w:b/>
          <w:color w:val="000000" w:themeColor="text1"/>
        </w:rPr>
        <w:t>8-414 Nowogród</w:t>
      </w:r>
      <w:r w:rsidR="00C7658C">
        <w:rPr>
          <w:rFonts w:ascii="Times New Roman" w:eastAsia="Tahoma" w:hAnsi="Times New Roman" w:cs="Times New Roman"/>
          <w:b/>
          <w:color w:val="000000" w:themeColor="text1"/>
        </w:rPr>
        <w:t xml:space="preserve"> KRS 0000073898, NIP 7181274235, R</w:t>
      </w:r>
      <w:r w:rsidR="006625C2">
        <w:rPr>
          <w:rFonts w:ascii="Times New Roman" w:eastAsia="Tahoma" w:hAnsi="Times New Roman" w:cs="Times New Roman"/>
          <w:b/>
          <w:color w:val="000000" w:themeColor="text1"/>
        </w:rPr>
        <w:t>egon 450141692</w:t>
      </w:r>
    </w:p>
    <w:p w:rsidR="00516B9C" w:rsidRPr="008C59BB" w:rsidRDefault="00516B9C" w:rsidP="00516B9C">
      <w:pPr>
        <w:spacing w:after="0" w:line="240" w:lineRule="auto"/>
        <w:jc w:val="both"/>
        <w:rPr>
          <w:rFonts w:ascii="Times New Roman" w:eastAsia="Times New Roman" w:hAnsi="Times New Roman" w:cs="Times New Roman"/>
          <w:color w:val="000000" w:themeColor="text1"/>
          <w:lang w:eastAsia="pl-PL"/>
        </w:rPr>
      </w:pPr>
      <w:r w:rsidRPr="008C59BB">
        <w:rPr>
          <w:rFonts w:ascii="Times New Roman" w:eastAsia="Times New Roman" w:hAnsi="Times New Roman" w:cs="Times New Roman"/>
          <w:color w:val="000000" w:themeColor="text1"/>
          <w:lang w:eastAsia="pl-PL"/>
        </w:rPr>
        <w:t>zwanym dalej  "Zamawiającym"</w:t>
      </w:r>
    </w:p>
    <w:p w:rsidR="00516B9C" w:rsidRPr="008C59BB" w:rsidRDefault="00516B9C" w:rsidP="00516B9C">
      <w:pPr>
        <w:spacing w:after="0" w:line="240" w:lineRule="auto"/>
        <w:jc w:val="both"/>
        <w:rPr>
          <w:rFonts w:ascii="Times New Roman" w:eastAsia="Times New Roman" w:hAnsi="Times New Roman" w:cs="Times New Roman"/>
          <w:color w:val="000000" w:themeColor="text1"/>
          <w:lang w:eastAsia="pl-PL"/>
        </w:rPr>
      </w:pPr>
      <w:r w:rsidRPr="008C59BB">
        <w:rPr>
          <w:rFonts w:ascii="Times New Roman" w:eastAsia="Times New Roman" w:hAnsi="Times New Roman" w:cs="Times New Roman"/>
          <w:color w:val="000000" w:themeColor="text1"/>
          <w:lang w:eastAsia="pl-PL"/>
        </w:rPr>
        <w:t>reprezentowaną przez:</w:t>
      </w:r>
    </w:p>
    <w:p w:rsidR="00516B9C" w:rsidRPr="008C59BB" w:rsidRDefault="00EA6396" w:rsidP="00516B9C">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Adama Zaczek – Prezesa Zarządu</w:t>
      </w:r>
    </w:p>
    <w:p w:rsidR="00516B9C" w:rsidRPr="008C59BB" w:rsidRDefault="00516B9C" w:rsidP="00516B9C">
      <w:pPr>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a firmą:</w:t>
      </w:r>
    </w:p>
    <w:p w:rsidR="00516B9C" w:rsidRPr="008C59BB" w:rsidRDefault="00516B9C" w:rsidP="00516B9C">
      <w:pPr>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w:t>
      </w:r>
    </w:p>
    <w:p w:rsidR="00516B9C" w:rsidRPr="008C59BB" w:rsidRDefault="00516B9C" w:rsidP="00516B9C">
      <w:pPr>
        <w:spacing w:after="0" w:line="240" w:lineRule="auto"/>
        <w:rPr>
          <w:rFonts w:ascii="Times New Roman" w:hAnsi="Times New Roman" w:cs="Times New Roman"/>
          <w:color w:val="000000" w:themeColor="text1"/>
        </w:rPr>
      </w:pPr>
      <w:r w:rsidRPr="008C59BB">
        <w:rPr>
          <w:rFonts w:ascii="Times New Roman" w:hAnsi="Times New Roman" w:cs="Times New Roman"/>
          <w:color w:val="000000" w:themeColor="text1"/>
        </w:rPr>
        <w:t>z siedzibą ..........................................................................................................................................</w:t>
      </w:r>
    </w:p>
    <w:p w:rsidR="00516B9C" w:rsidRPr="008C59BB" w:rsidRDefault="00516B9C" w:rsidP="00516B9C">
      <w:pPr>
        <w:spacing w:after="0" w:line="240" w:lineRule="auto"/>
        <w:rPr>
          <w:rFonts w:ascii="Times New Roman" w:hAnsi="Times New Roman" w:cs="Times New Roman"/>
          <w:color w:val="000000" w:themeColor="text1"/>
        </w:rPr>
      </w:pPr>
      <w:r w:rsidRPr="008C59BB">
        <w:rPr>
          <w:rFonts w:ascii="Times New Roman" w:hAnsi="Times New Roman" w:cs="Times New Roman"/>
          <w:color w:val="000000" w:themeColor="text1"/>
        </w:rPr>
        <w:t xml:space="preserve">działającą na podstawie wpisu do KRS/centralnej ewidencji i informacji o działalności gospodarczej …………………………… </w:t>
      </w:r>
    </w:p>
    <w:p w:rsidR="00516B9C" w:rsidRPr="008C59BB" w:rsidRDefault="00516B9C" w:rsidP="00516B9C">
      <w:pPr>
        <w:spacing w:after="0" w:line="240" w:lineRule="auto"/>
        <w:jc w:val="both"/>
        <w:rPr>
          <w:rFonts w:ascii="Times New Roman" w:hAnsi="Times New Roman" w:cs="Times New Roman"/>
          <w:color w:val="000000" w:themeColor="text1"/>
        </w:rPr>
      </w:pPr>
      <w:r w:rsidRPr="008C59BB">
        <w:rPr>
          <w:rFonts w:ascii="Times New Roman" w:hAnsi="Times New Roman" w:cs="Times New Roman"/>
          <w:color w:val="000000" w:themeColor="text1"/>
        </w:rPr>
        <w:t>NIP ...............................................; REGON ...............................................</w:t>
      </w:r>
    </w:p>
    <w:p w:rsidR="00516B9C" w:rsidRPr="008C59BB" w:rsidRDefault="00516B9C" w:rsidP="00516B9C">
      <w:pPr>
        <w:spacing w:after="0" w:line="240" w:lineRule="auto"/>
        <w:jc w:val="both"/>
        <w:rPr>
          <w:rFonts w:ascii="Times New Roman" w:hAnsi="Times New Roman" w:cs="Times New Roman"/>
          <w:b/>
          <w:color w:val="000000" w:themeColor="text1"/>
        </w:rPr>
      </w:pPr>
      <w:r w:rsidRPr="008C59BB">
        <w:rPr>
          <w:rFonts w:ascii="Times New Roman" w:hAnsi="Times New Roman" w:cs="Times New Roman"/>
          <w:color w:val="000000" w:themeColor="text1"/>
        </w:rPr>
        <w:t xml:space="preserve">zwaną dalej </w:t>
      </w:r>
      <w:r w:rsidRPr="008C59BB">
        <w:rPr>
          <w:rFonts w:ascii="Times New Roman" w:hAnsi="Times New Roman" w:cs="Times New Roman"/>
          <w:b/>
          <w:color w:val="000000" w:themeColor="text1"/>
        </w:rPr>
        <w:t>Wykonawcą,</w:t>
      </w:r>
    </w:p>
    <w:p w:rsidR="00516B9C" w:rsidRPr="008C59BB" w:rsidRDefault="00516B9C" w:rsidP="00516B9C">
      <w:pPr>
        <w:jc w:val="both"/>
        <w:rPr>
          <w:rFonts w:ascii="Times New Roman" w:hAnsi="Times New Roman" w:cs="Times New Roman"/>
          <w:color w:val="000000" w:themeColor="text1"/>
          <w:lang w:eastAsia="pl-PL"/>
        </w:rPr>
      </w:pPr>
    </w:p>
    <w:p w:rsidR="0045044A" w:rsidRPr="0045044A" w:rsidRDefault="0045044A" w:rsidP="0045044A">
      <w:pPr>
        <w:autoSpaceDE w:val="0"/>
        <w:autoSpaceDN w:val="0"/>
        <w:adjustRightInd w:val="0"/>
        <w:spacing w:after="0" w:line="240" w:lineRule="auto"/>
        <w:rPr>
          <w:rFonts w:ascii="Times New Roman" w:hAnsi="Times New Roman" w:cs="Times New Roman"/>
          <w:color w:val="000000"/>
          <w:sz w:val="24"/>
          <w:szCs w:val="24"/>
        </w:rPr>
      </w:pPr>
    </w:p>
    <w:p w:rsidR="00F221EB" w:rsidRPr="00F221EB" w:rsidRDefault="0045044A" w:rsidP="0045044A">
      <w:pPr>
        <w:suppressAutoHyphens/>
        <w:spacing w:after="0" w:line="200" w:lineRule="atLeast"/>
        <w:jc w:val="both"/>
        <w:rPr>
          <w:rFonts w:ascii="Times New Roman" w:eastAsia="Times New Roman" w:hAnsi="Times New Roman" w:cs="Times New Roman"/>
          <w:b/>
          <w:color w:val="000000" w:themeColor="text1"/>
          <w:lang w:eastAsia="ar-SA"/>
        </w:rPr>
      </w:pPr>
      <w:r w:rsidRPr="0045044A">
        <w:rPr>
          <w:rFonts w:ascii="Times New Roman" w:hAnsi="Times New Roman" w:cs="Times New Roman"/>
          <w:color w:val="000000"/>
          <w:sz w:val="24"/>
          <w:szCs w:val="24"/>
        </w:rPr>
        <w:t xml:space="preserve"> </w:t>
      </w:r>
      <w:r w:rsidRPr="0045044A">
        <w:rPr>
          <w:rFonts w:ascii="Times New Roman" w:hAnsi="Times New Roman" w:cs="Times New Roman"/>
          <w:color w:val="000000"/>
        </w:rPr>
        <w:t xml:space="preserve">W wyniku dokonania przez Zamawiającego wyboru oferty Wykonawcy w postępowaniu o udzielenie zamówienia publicznego pn.: </w:t>
      </w:r>
      <w:r w:rsidRPr="00273474">
        <w:rPr>
          <w:rFonts w:ascii="Times New Roman" w:hAnsi="Times New Roman" w:cs="Times New Roman"/>
          <w:color w:val="000000" w:themeColor="text1"/>
        </w:rPr>
        <w:t>„</w:t>
      </w:r>
      <w:r w:rsidRPr="00931CD1">
        <w:rPr>
          <w:rFonts w:ascii="Times New Roman" w:hAnsi="Times New Roman" w:cs="Times New Roman"/>
          <w:color w:val="000000" w:themeColor="text1"/>
        </w:rPr>
        <w:t>Dostawa samochodu lekkiego rozpoznawczo-ratowniczego z napędem 4x4 o dopuszczalnej masie całkowitej do 3500 kg dla Ochotniczej Straży Pożarnej w Mątwicy”</w:t>
      </w:r>
      <w:r w:rsidR="00273474">
        <w:rPr>
          <w:rFonts w:ascii="Times New Roman" w:hAnsi="Times New Roman" w:cs="Times New Roman"/>
          <w:color w:val="000000" w:themeColor="text1"/>
        </w:rPr>
        <w:t>. II przetarg</w:t>
      </w:r>
      <w:r w:rsidRPr="00931CD1">
        <w:rPr>
          <w:rFonts w:ascii="Times New Roman" w:hAnsi="Times New Roman" w:cs="Times New Roman"/>
          <w:color w:val="000000" w:themeColor="text1"/>
        </w:rPr>
        <w:t>,</w:t>
      </w:r>
      <w:r w:rsidRPr="0045044A">
        <w:rPr>
          <w:rFonts w:ascii="Times New Roman" w:hAnsi="Times New Roman" w:cs="Times New Roman"/>
          <w:color w:val="000000"/>
        </w:rPr>
        <w:t xml:space="preserve"> prowadzonym w trybie podstawowym bez negocjacji na podstawie art. 275 pkt 1 ustawy z dnia 11 września 2019 r. – Prawo zamówień publicznych zawarto umowę o następującej treści:</w:t>
      </w:r>
    </w:p>
    <w:p w:rsidR="0075429B" w:rsidRPr="0075429B" w:rsidRDefault="00F221EB" w:rsidP="0075429B">
      <w:pPr>
        <w:pStyle w:val="Default"/>
      </w:pPr>
      <w:r w:rsidRPr="001902A1">
        <w:rPr>
          <w:rFonts w:eastAsia="Times New Roman"/>
          <w:b/>
          <w:color w:val="000000" w:themeColor="text1"/>
          <w:lang w:eastAsia="ar-SA"/>
        </w:rPr>
        <w:t xml:space="preserve"> </w:t>
      </w:r>
    </w:p>
    <w:p w:rsidR="0075429B" w:rsidRPr="0075429B" w:rsidRDefault="0075429B" w:rsidP="0075429B">
      <w:pPr>
        <w:autoSpaceDE w:val="0"/>
        <w:autoSpaceDN w:val="0"/>
        <w:adjustRightInd w:val="0"/>
        <w:spacing w:after="0" w:line="240" w:lineRule="auto"/>
        <w:jc w:val="center"/>
        <w:rPr>
          <w:rFonts w:ascii="Times New Roman" w:hAnsi="Times New Roman" w:cs="Times New Roman"/>
          <w:color w:val="000000"/>
        </w:rPr>
      </w:pPr>
      <w:r w:rsidRPr="0075429B">
        <w:rPr>
          <w:rFonts w:ascii="Times New Roman" w:hAnsi="Times New Roman" w:cs="Times New Roman"/>
          <w:b/>
          <w:bCs/>
          <w:color w:val="000000"/>
        </w:rPr>
        <w:t>§ 1. POSTANOWIENIA OGÓLNE</w:t>
      </w:r>
    </w:p>
    <w:p w:rsidR="0075429B" w:rsidRPr="0075429B" w:rsidRDefault="0075429B" w:rsidP="0075429B">
      <w:pPr>
        <w:autoSpaceDE w:val="0"/>
        <w:autoSpaceDN w:val="0"/>
        <w:adjustRightInd w:val="0"/>
        <w:spacing w:after="63" w:line="240" w:lineRule="auto"/>
        <w:jc w:val="both"/>
        <w:rPr>
          <w:rFonts w:ascii="Times New Roman" w:hAnsi="Times New Roman" w:cs="Times New Roman"/>
          <w:color w:val="000000"/>
        </w:rPr>
      </w:pPr>
      <w:r w:rsidRPr="0075429B">
        <w:rPr>
          <w:rFonts w:ascii="Times New Roman" w:hAnsi="Times New Roman" w:cs="Times New Roman"/>
          <w:color w:val="000000"/>
        </w:rPr>
        <w:t xml:space="preserve">1. O ile w umowie jest mowa o: </w:t>
      </w:r>
    </w:p>
    <w:p w:rsidR="0075429B" w:rsidRPr="00C341B0" w:rsidRDefault="0075429B" w:rsidP="00931CD1">
      <w:pPr>
        <w:autoSpaceDE w:val="0"/>
        <w:autoSpaceDN w:val="0"/>
        <w:adjustRightInd w:val="0"/>
        <w:spacing w:after="63" w:line="240" w:lineRule="auto"/>
        <w:jc w:val="both"/>
        <w:rPr>
          <w:rFonts w:ascii="Times New Roman" w:hAnsi="Times New Roman" w:cs="Times New Roman"/>
          <w:color w:val="000000" w:themeColor="text1"/>
        </w:rPr>
      </w:pPr>
      <w:r w:rsidRPr="0075429B">
        <w:rPr>
          <w:rFonts w:ascii="Times New Roman" w:hAnsi="Times New Roman" w:cs="Times New Roman"/>
          <w:color w:val="000000"/>
          <w:sz w:val="23"/>
          <w:szCs w:val="23"/>
        </w:rPr>
        <w:t xml:space="preserve">1) </w:t>
      </w:r>
      <w:r w:rsidRPr="0075429B">
        <w:rPr>
          <w:rFonts w:ascii="Times New Roman" w:hAnsi="Times New Roman" w:cs="Times New Roman"/>
          <w:color w:val="000000"/>
        </w:rPr>
        <w:t>Przedmiocie umowy - należy przez to rozumieć dostawę fabrycznie nowego pojazdu którego parametry techniczne zostały określone w treści</w:t>
      </w:r>
      <w:r w:rsidR="00931CD1">
        <w:rPr>
          <w:rFonts w:ascii="Times New Roman" w:hAnsi="Times New Roman" w:cs="Times New Roman"/>
          <w:color w:val="000000"/>
        </w:rPr>
        <w:t xml:space="preserve"> opisu przedmiotu zamówienia tj</w:t>
      </w:r>
      <w:r w:rsidR="00931CD1" w:rsidRPr="00C341B0">
        <w:rPr>
          <w:rFonts w:ascii="Times New Roman" w:hAnsi="Times New Roman" w:cs="Times New Roman"/>
          <w:color w:val="000000" w:themeColor="text1"/>
        </w:rPr>
        <w:t>. samochód lekki rozpoznawczo-ratowniczy z napędem 4x4 o dopuszczalnej masie całkowitej do 3500 kg dla Ochotniczej Straży Pożarnej w Mątwicy”</w:t>
      </w:r>
      <w:r w:rsidRPr="00C341B0">
        <w:rPr>
          <w:rFonts w:ascii="Times New Roman" w:hAnsi="Times New Roman" w:cs="Times New Roman"/>
          <w:color w:val="000000" w:themeColor="text1"/>
        </w:rPr>
        <w:t xml:space="preserve"> zwany dalej „pojazd”. </w:t>
      </w:r>
    </w:p>
    <w:p w:rsidR="0075429B" w:rsidRPr="0075429B" w:rsidRDefault="0075429B" w:rsidP="0075429B">
      <w:pPr>
        <w:autoSpaceDE w:val="0"/>
        <w:autoSpaceDN w:val="0"/>
        <w:adjustRightInd w:val="0"/>
        <w:spacing w:after="63" w:line="240" w:lineRule="auto"/>
        <w:jc w:val="both"/>
        <w:rPr>
          <w:rFonts w:ascii="Times New Roman" w:hAnsi="Times New Roman" w:cs="Times New Roman"/>
          <w:color w:val="000000"/>
        </w:rPr>
      </w:pPr>
      <w:r w:rsidRPr="0075429B">
        <w:rPr>
          <w:rFonts w:ascii="Times New Roman" w:hAnsi="Times New Roman" w:cs="Times New Roman"/>
          <w:color w:val="000000"/>
          <w:sz w:val="23"/>
          <w:szCs w:val="23"/>
        </w:rPr>
        <w:t xml:space="preserve">2) </w:t>
      </w:r>
      <w:r w:rsidRPr="0075429B">
        <w:rPr>
          <w:rFonts w:ascii="Times New Roman" w:hAnsi="Times New Roman" w:cs="Times New Roman"/>
          <w:color w:val="000000"/>
        </w:rPr>
        <w:t xml:space="preserve">Producencie - należy przez to rozumieć podmiot, który jest bezpośrednim wytwórcą przedmiotu umowy. </w:t>
      </w:r>
    </w:p>
    <w:p w:rsidR="0075429B" w:rsidRPr="0075429B" w:rsidRDefault="0075429B" w:rsidP="0075429B">
      <w:pPr>
        <w:autoSpaceDE w:val="0"/>
        <w:autoSpaceDN w:val="0"/>
        <w:adjustRightInd w:val="0"/>
        <w:spacing w:after="63" w:line="240" w:lineRule="auto"/>
        <w:jc w:val="both"/>
        <w:rPr>
          <w:rFonts w:ascii="Times New Roman" w:hAnsi="Times New Roman" w:cs="Times New Roman"/>
          <w:color w:val="000000"/>
        </w:rPr>
      </w:pPr>
      <w:r w:rsidRPr="0075429B">
        <w:rPr>
          <w:rFonts w:ascii="Times New Roman" w:hAnsi="Times New Roman" w:cs="Times New Roman"/>
          <w:color w:val="000000"/>
          <w:sz w:val="23"/>
          <w:szCs w:val="23"/>
        </w:rPr>
        <w:t xml:space="preserve">3) </w:t>
      </w:r>
      <w:r w:rsidRPr="0075429B">
        <w:rPr>
          <w:rFonts w:ascii="Times New Roman" w:hAnsi="Times New Roman" w:cs="Times New Roman"/>
          <w:color w:val="000000"/>
        </w:rPr>
        <w:t xml:space="preserve">Dniu roboczym - rozumie się przez to dzień tygodnia z wyłączeniem soboty, niedzieli i innych dni ustawowo wolnych od pracy. </w:t>
      </w:r>
    </w:p>
    <w:p w:rsidR="0075429B" w:rsidRPr="0075429B" w:rsidRDefault="0075429B" w:rsidP="0075429B">
      <w:pPr>
        <w:autoSpaceDE w:val="0"/>
        <w:autoSpaceDN w:val="0"/>
        <w:adjustRightInd w:val="0"/>
        <w:spacing w:after="0" w:line="240" w:lineRule="auto"/>
        <w:jc w:val="both"/>
        <w:rPr>
          <w:rFonts w:ascii="Times New Roman" w:hAnsi="Times New Roman" w:cs="Times New Roman"/>
          <w:color w:val="000000"/>
        </w:rPr>
      </w:pPr>
      <w:r w:rsidRPr="0075429B">
        <w:rPr>
          <w:rFonts w:ascii="Times New Roman" w:hAnsi="Times New Roman" w:cs="Times New Roman"/>
          <w:color w:val="000000"/>
        </w:rPr>
        <w:t xml:space="preserve">2. W czasie realizacji umowy Wykonawca na każde żądanie Zamawiającego zobowiązuje się do pisemnego informowania Zamawiającego o ewentualnie powstałych problemach, czy opóźnieniach oraz do udzielenia wszelkich wyjaśnień w wykonaniu przedmiotu umowy. </w:t>
      </w:r>
    </w:p>
    <w:p w:rsidR="0075429B" w:rsidRPr="0075429B" w:rsidRDefault="0075429B" w:rsidP="0075429B">
      <w:pPr>
        <w:autoSpaceDE w:val="0"/>
        <w:autoSpaceDN w:val="0"/>
        <w:adjustRightInd w:val="0"/>
        <w:spacing w:after="0" w:line="240" w:lineRule="auto"/>
        <w:rPr>
          <w:rFonts w:ascii="Times New Roman" w:hAnsi="Times New Roman" w:cs="Times New Roman"/>
          <w:color w:val="000000"/>
        </w:rPr>
      </w:pPr>
    </w:p>
    <w:p w:rsidR="0075429B" w:rsidRPr="0075429B" w:rsidRDefault="0075429B" w:rsidP="0075429B">
      <w:pPr>
        <w:autoSpaceDE w:val="0"/>
        <w:autoSpaceDN w:val="0"/>
        <w:adjustRightInd w:val="0"/>
        <w:spacing w:after="0" w:line="240" w:lineRule="auto"/>
        <w:jc w:val="center"/>
        <w:rPr>
          <w:rFonts w:ascii="Times New Roman" w:hAnsi="Times New Roman" w:cs="Times New Roman"/>
          <w:color w:val="000000"/>
        </w:rPr>
      </w:pPr>
      <w:r w:rsidRPr="0075429B">
        <w:rPr>
          <w:rFonts w:ascii="Times New Roman" w:hAnsi="Times New Roman" w:cs="Times New Roman"/>
          <w:b/>
          <w:bCs/>
          <w:color w:val="000000"/>
        </w:rPr>
        <w:t xml:space="preserve">§ 2. PRZEDMIOT UMOWY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1. Wykonawca zobowiązuje się na warunkach szczegółowo określonych umową, przenieść na własność Zamawiającego</w:t>
      </w:r>
      <w:r w:rsidRPr="0093187B">
        <w:rPr>
          <w:rFonts w:ascii="Times New Roman" w:hAnsi="Times New Roman" w:cs="Times New Roman"/>
          <w:color w:val="000000" w:themeColor="text1"/>
        </w:rPr>
        <w:t xml:space="preserve"> pojazd </w:t>
      </w:r>
      <w:r w:rsidRPr="0075429B">
        <w:rPr>
          <w:rFonts w:ascii="Times New Roman" w:hAnsi="Times New Roman" w:cs="Times New Roman"/>
        </w:rPr>
        <w:t xml:space="preserve">o parametrach technicznych i warunkach minimalnych wyszczególnionych w </w:t>
      </w:r>
      <w:r w:rsidRPr="0075429B">
        <w:rPr>
          <w:rFonts w:ascii="Times New Roman" w:hAnsi="Times New Roman" w:cs="Times New Roman"/>
          <w:b/>
          <w:bCs/>
        </w:rPr>
        <w:t>załączniku nr 2 do SWZ dla</w:t>
      </w:r>
      <w:r w:rsidRPr="0075429B">
        <w:rPr>
          <w:rFonts w:ascii="Times New Roman" w:hAnsi="Times New Roman" w:cs="Times New Roman"/>
        </w:rPr>
        <w:t xml:space="preserve">, który jest równocześnie </w:t>
      </w:r>
      <w:r w:rsidRPr="0075429B">
        <w:rPr>
          <w:rFonts w:ascii="Times New Roman" w:hAnsi="Times New Roman" w:cs="Times New Roman"/>
          <w:b/>
          <w:bCs/>
        </w:rPr>
        <w:t>załącznikiem nr 1 do niniejszej umowy</w:t>
      </w:r>
      <w:r w:rsidRPr="0075429B">
        <w:rPr>
          <w:rFonts w:ascii="Times New Roman" w:hAnsi="Times New Roman" w:cs="Times New Roman"/>
        </w:rPr>
        <w:t xml:space="preserve">.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2. Wykonawca oświadcza, iż: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3. Strony zobowiązują się współdziałać przy wykonywaniu umowy oraz działać z najwyższą starannością.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4. Wykonawca oświadcza, że przedmiot umowy jest wolny od wad prawnych i fizycznych i nie narusza praw majątkowych i niemajątkowych, znaków handlowych, patentów oraz praw autorskich osób trzecich. W przypadku wystąpienia przez osobę trzecią z jakimkolwiek roszczeniem przeciwko Zamawiającemu z powyższych tytułów Wykonawca poniesie (zwróci Zamawiającemu) wszystkie koszty i wydatki z tym związane, wliczając w to koszty zapłacone przez Zamawiającego na rzecz osób trzecich, których prawa zostały naruszone. </w:t>
      </w:r>
    </w:p>
    <w:p w:rsidR="0075429B" w:rsidRPr="00445939" w:rsidRDefault="0075429B" w:rsidP="0075429B">
      <w:pPr>
        <w:autoSpaceDE w:val="0"/>
        <w:autoSpaceDN w:val="0"/>
        <w:adjustRightInd w:val="0"/>
        <w:spacing w:after="0" w:line="240" w:lineRule="auto"/>
        <w:jc w:val="both"/>
        <w:rPr>
          <w:rFonts w:ascii="Times New Roman" w:hAnsi="Times New Roman" w:cs="Times New Roman"/>
          <w:color w:val="000000" w:themeColor="text1"/>
        </w:rPr>
      </w:pPr>
      <w:r w:rsidRPr="00445939">
        <w:rPr>
          <w:rFonts w:ascii="Times New Roman" w:hAnsi="Times New Roman" w:cs="Times New Roman"/>
          <w:color w:val="000000" w:themeColor="text1"/>
        </w:rPr>
        <w:lastRenderedPageBreak/>
        <w:t xml:space="preserve">5. Wykonawca wyda Zamawiającemu przedmiot umowy z pełnymi zbiornikami paliwa i płynów eksploatacyjnych.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6. Zakres świadczenia Wykonawcy wynikający z umowy jest tożsamy z jego zobowiązaniem zawartym w ofercie, złożonej w odpowiedzi na ogłoszenie o zamówieniu i Specyfikację Warunków Zamówienia, zawierającą opis przedmiotu zamówienia (Załącznik nr 1 do umowy).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7. Wykonawca oświadcza, że przedmiot zamówienia o którym mowa w par.1 posiada świadectwo homologacji potwierdzające, że jest to pojazd dopuszczony do ruchu, zgodnie z wymogami przepisów ustawy Prawo o ruchu drogowym.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8. Dostarczony pojazd winien posiadać komplet dokumentów do zarejestrowania zgodnie z przepisami obowiązującymi na terenie RP, na zasadach dopuszczenia do ruchu. Wykonawca w dniu odbioru </w:t>
      </w:r>
      <w:r w:rsidRPr="00445939">
        <w:rPr>
          <w:rFonts w:ascii="Times New Roman" w:hAnsi="Times New Roman" w:cs="Times New Roman"/>
          <w:color w:val="000000" w:themeColor="text1"/>
        </w:rPr>
        <w:t xml:space="preserve">przedstawi odpowiednie dokumenty o których mowa w ust.7.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9. Sprzęt dostarczony z pojazdem, jeżeli jest dla niego wymagane świadectwo dopuszczenia,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ze zmianami). Potwierdzeniem spełnienia ww. wymagań będzie przedłożenie najpóźniej w dniu odbioru faktycznego przedmiotu zamówienia aktualnego świadectwa dopuszczenia dla tego sprzętu/pojazdu. </w:t>
      </w:r>
    </w:p>
    <w:p w:rsidR="0075429B" w:rsidRPr="0075429B" w:rsidRDefault="0075429B" w:rsidP="0075429B">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10. Zamawiający wymaga, aby dostarczony pojazd stanowiący przedmiot zamówienia był fabrycznie nowy, nieużywany, znajdował się w stanie nieuszkodzonym, technicznie sprawnym, kompletnym i gotowym do użytkowania oraz spełniał wymagane polskim prawem normy i był wolny od wad prawnych. </w:t>
      </w:r>
    </w:p>
    <w:p w:rsidR="0075429B" w:rsidRPr="0045141F" w:rsidRDefault="00C33065" w:rsidP="0075429B">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rPr>
        <w:t>11</w:t>
      </w:r>
      <w:r w:rsidR="0075429B" w:rsidRPr="0075429B">
        <w:rPr>
          <w:rFonts w:ascii="Times New Roman" w:hAnsi="Times New Roman" w:cs="Times New Roman"/>
        </w:rPr>
        <w:t xml:space="preserve">. Wykonawca odpowiada za działania lub uchybienia każdego podwykonawcy, za pomocą których jest wykonywany przedmiot umowy. W przypadku powierzenia wykonania części zamówienia </w:t>
      </w:r>
      <w:r w:rsidR="00727199" w:rsidRPr="00727199">
        <w:rPr>
          <w:rFonts w:ascii="Times New Roman" w:hAnsi="Times New Roman" w:cs="Times New Roman"/>
        </w:rPr>
        <w:t xml:space="preserve">Podwykonawcom, Wykonawca będzie pełnił funkcję koordynatora Podwykonawców podczas </w:t>
      </w:r>
      <w:r w:rsidR="00727199" w:rsidRPr="0045141F">
        <w:rPr>
          <w:rFonts w:ascii="Times New Roman" w:hAnsi="Times New Roman" w:cs="Times New Roman"/>
          <w:color w:val="000000" w:themeColor="text1"/>
        </w:rPr>
        <w:t>wykonywania przedmiotu umowy i usuwania ewentualnych wad.</w:t>
      </w:r>
    </w:p>
    <w:p w:rsidR="0075429B" w:rsidRPr="00B307F9" w:rsidRDefault="0075429B" w:rsidP="0075429B">
      <w:pPr>
        <w:autoSpaceDE w:val="0"/>
        <w:autoSpaceDN w:val="0"/>
        <w:adjustRightInd w:val="0"/>
        <w:spacing w:after="0" w:line="240" w:lineRule="auto"/>
        <w:rPr>
          <w:rFonts w:ascii="Times New Roman" w:hAnsi="Times New Roman" w:cs="Times New Roman"/>
          <w:color w:val="FF0000"/>
          <w:sz w:val="24"/>
          <w:szCs w:val="24"/>
        </w:rPr>
      </w:pPr>
    </w:p>
    <w:p w:rsidR="0075429B" w:rsidRPr="00495C40" w:rsidRDefault="0075429B" w:rsidP="00180384">
      <w:pPr>
        <w:autoSpaceDE w:val="0"/>
        <w:autoSpaceDN w:val="0"/>
        <w:adjustRightInd w:val="0"/>
        <w:spacing w:after="0" w:line="240" w:lineRule="auto"/>
        <w:jc w:val="center"/>
        <w:rPr>
          <w:rFonts w:ascii="Times New Roman" w:hAnsi="Times New Roman" w:cs="Times New Roman"/>
          <w:color w:val="000000" w:themeColor="text1"/>
        </w:rPr>
      </w:pPr>
      <w:r w:rsidRPr="00495C40">
        <w:rPr>
          <w:rFonts w:ascii="Times New Roman" w:hAnsi="Times New Roman" w:cs="Times New Roman"/>
          <w:b/>
          <w:bCs/>
          <w:color w:val="000000" w:themeColor="text1"/>
        </w:rPr>
        <w:t>§ 3. CENA</w:t>
      </w:r>
    </w:p>
    <w:p w:rsidR="0075429B" w:rsidRPr="00495C40" w:rsidRDefault="0075429B" w:rsidP="00180384">
      <w:pPr>
        <w:numPr>
          <w:ilvl w:val="0"/>
          <w:numId w:val="14"/>
        </w:numPr>
        <w:autoSpaceDE w:val="0"/>
        <w:autoSpaceDN w:val="0"/>
        <w:adjustRightInd w:val="0"/>
        <w:spacing w:after="0" w:line="240" w:lineRule="auto"/>
        <w:ind w:left="357" w:hanging="357"/>
        <w:jc w:val="both"/>
        <w:rPr>
          <w:rFonts w:ascii="Times New Roman" w:hAnsi="Times New Roman" w:cs="Times New Roman"/>
          <w:color w:val="000000" w:themeColor="text1"/>
        </w:rPr>
      </w:pPr>
      <w:r w:rsidRPr="00495C40">
        <w:rPr>
          <w:rFonts w:ascii="Times New Roman" w:hAnsi="Times New Roman" w:cs="Times New Roman"/>
          <w:color w:val="000000" w:themeColor="text1"/>
        </w:rPr>
        <w:t xml:space="preserve">Cena wykonania przedmiotu umowy wynosi: …………………… zł brutto, (słownie: ……złotych) wartość netto ………… zł (słownie: ……złotych), stawka podatku VAT zł (słownie: ……złotych). </w:t>
      </w:r>
    </w:p>
    <w:p w:rsidR="0075429B" w:rsidRPr="00495C40" w:rsidRDefault="0075429B" w:rsidP="00180384">
      <w:pPr>
        <w:numPr>
          <w:ilvl w:val="0"/>
          <w:numId w:val="14"/>
        </w:numPr>
        <w:autoSpaceDE w:val="0"/>
        <w:autoSpaceDN w:val="0"/>
        <w:adjustRightInd w:val="0"/>
        <w:spacing w:after="0" w:line="240" w:lineRule="auto"/>
        <w:ind w:left="357" w:hanging="357"/>
        <w:jc w:val="both"/>
        <w:rPr>
          <w:rFonts w:ascii="Times New Roman" w:hAnsi="Times New Roman" w:cs="Times New Roman"/>
          <w:color w:val="000000" w:themeColor="text1"/>
        </w:rPr>
      </w:pPr>
      <w:r w:rsidRPr="00495C40">
        <w:rPr>
          <w:rFonts w:ascii="Times New Roman" w:hAnsi="Times New Roman" w:cs="Times New Roman"/>
          <w:color w:val="000000" w:themeColor="text1"/>
        </w:rPr>
        <w:t xml:space="preserve">Wynagrodzenie określone w ust. 1 obejmuje wszelkie koszty związane z realizacją przedmiotu umowy, w tym w szczególności należny podatek VAT, a także koszty odbioru i uruchomienia przedmiotu umowy. </w:t>
      </w:r>
    </w:p>
    <w:p w:rsidR="0075429B" w:rsidRPr="00495C40" w:rsidRDefault="0075429B" w:rsidP="00180384">
      <w:pPr>
        <w:numPr>
          <w:ilvl w:val="0"/>
          <w:numId w:val="14"/>
        </w:numPr>
        <w:autoSpaceDE w:val="0"/>
        <w:autoSpaceDN w:val="0"/>
        <w:adjustRightInd w:val="0"/>
        <w:spacing w:after="0" w:line="240" w:lineRule="auto"/>
        <w:ind w:left="357" w:hanging="357"/>
        <w:jc w:val="both"/>
        <w:rPr>
          <w:rFonts w:ascii="Times New Roman" w:hAnsi="Times New Roman" w:cs="Times New Roman"/>
          <w:color w:val="000000" w:themeColor="text1"/>
        </w:rPr>
      </w:pPr>
      <w:r w:rsidRPr="00495C40">
        <w:rPr>
          <w:rFonts w:ascii="Times New Roman" w:hAnsi="Times New Roman" w:cs="Times New Roman"/>
          <w:color w:val="000000" w:themeColor="text1"/>
        </w:rPr>
        <w:t xml:space="preserve">Zamawiający nie dopuszcza możliwości cesji wierzytelności Wykonawcy z tytułu realizacji umowy na osoby trzecie. </w:t>
      </w:r>
    </w:p>
    <w:p w:rsidR="0075429B" w:rsidRPr="00495C40" w:rsidRDefault="0075429B" w:rsidP="0075429B">
      <w:pPr>
        <w:autoSpaceDE w:val="0"/>
        <w:autoSpaceDN w:val="0"/>
        <w:adjustRightInd w:val="0"/>
        <w:spacing w:after="0" w:line="240" w:lineRule="auto"/>
        <w:rPr>
          <w:rFonts w:ascii="Times New Roman" w:hAnsi="Times New Roman" w:cs="Times New Roman"/>
          <w:color w:val="000000" w:themeColor="text1"/>
        </w:rPr>
      </w:pPr>
    </w:p>
    <w:p w:rsidR="0075429B" w:rsidRPr="00495C40" w:rsidRDefault="0075429B" w:rsidP="00495C40">
      <w:pPr>
        <w:autoSpaceDE w:val="0"/>
        <w:autoSpaceDN w:val="0"/>
        <w:adjustRightInd w:val="0"/>
        <w:spacing w:after="0" w:line="240" w:lineRule="auto"/>
        <w:jc w:val="center"/>
        <w:rPr>
          <w:rFonts w:ascii="Times New Roman" w:hAnsi="Times New Roman" w:cs="Times New Roman"/>
          <w:color w:val="000000" w:themeColor="text1"/>
        </w:rPr>
      </w:pPr>
      <w:r w:rsidRPr="00495C40">
        <w:rPr>
          <w:rFonts w:ascii="Times New Roman" w:hAnsi="Times New Roman" w:cs="Times New Roman"/>
          <w:b/>
          <w:bCs/>
          <w:color w:val="000000" w:themeColor="text1"/>
        </w:rPr>
        <w:t>§ 4. WARUNKI PŁATNOŚCI</w:t>
      </w:r>
    </w:p>
    <w:p w:rsidR="0075429B" w:rsidRPr="00495C40" w:rsidRDefault="0075429B" w:rsidP="001B71AA">
      <w:pPr>
        <w:numPr>
          <w:ilvl w:val="0"/>
          <w:numId w:val="15"/>
        </w:numPr>
        <w:autoSpaceDE w:val="0"/>
        <w:autoSpaceDN w:val="0"/>
        <w:adjustRightInd w:val="0"/>
        <w:spacing w:after="0" w:line="240" w:lineRule="auto"/>
        <w:ind w:left="357" w:hanging="357"/>
        <w:jc w:val="both"/>
        <w:rPr>
          <w:rFonts w:ascii="Times New Roman" w:hAnsi="Times New Roman" w:cs="Times New Roman"/>
          <w:color w:val="000000" w:themeColor="text1"/>
        </w:rPr>
      </w:pPr>
      <w:r w:rsidRPr="00495C40">
        <w:rPr>
          <w:rFonts w:ascii="Times New Roman" w:hAnsi="Times New Roman" w:cs="Times New Roman"/>
          <w:color w:val="000000" w:themeColor="text1"/>
        </w:rPr>
        <w:t xml:space="preserve">Podstawą do wystawienia faktury jest dokonanie przez Zamawiającego odbioru faktycznego bez zastrzeżeń (uwag). </w:t>
      </w:r>
    </w:p>
    <w:p w:rsidR="0075429B" w:rsidRPr="00495C40" w:rsidRDefault="0075429B" w:rsidP="001B71AA">
      <w:pPr>
        <w:numPr>
          <w:ilvl w:val="0"/>
          <w:numId w:val="15"/>
        </w:numPr>
        <w:autoSpaceDE w:val="0"/>
        <w:autoSpaceDN w:val="0"/>
        <w:adjustRightInd w:val="0"/>
        <w:spacing w:after="0" w:line="240" w:lineRule="auto"/>
        <w:ind w:left="357" w:hanging="357"/>
        <w:jc w:val="both"/>
        <w:rPr>
          <w:rFonts w:ascii="Times New Roman" w:hAnsi="Times New Roman" w:cs="Times New Roman"/>
          <w:color w:val="000000" w:themeColor="text1"/>
        </w:rPr>
      </w:pPr>
      <w:r w:rsidRPr="00495C40">
        <w:rPr>
          <w:rFonts w:ascii="Times New Roman" w:hAnsi="Times New Roman" w:cs="Times New Roman"/>
          <w:color w:val="000000" w:themeColor="text1"/>
        </w:rPr>
        <w:t xml:space="preserve">Wynagrodzenie, o którym mowa w § 3 umowy zostanie zapłacone jednorazowo po dostawie całości przedmiotu umowy do Zamawiającego, potwierdzonej protokołem odbioru podpisanym przez Zamawiającego bez zastrzeżeń. </w:t>
      </w:r>
    </w:p>
    <w:p w:rsidR="0075429B" w:rsidRPr="0047041F" w:rsidRDefault="00A05C25" w:rsidP="001B71AA">
      <w:pPr>
        <w:numPr>
          <w:ilvl w:val="0"/>
          <w:numId w:val="15"/>
        </w:numPr>
        <w:autoSpaceDE w:val="0"/>
        <w:autoSpaceDN w:val="0"/>
        <w:adjustRightInd w:val="0"/>
        <w:spacing w:after="0" w:line="240" w:lineRule="auto"/>
        <w:ind w:left="357" w:hanging="357"/>
        <w:jc w:val="both"/>
        <w:rPr>
          <w:rFonts w:ascii="Times New Roman" w:hAnsi="Times New Roman" w:cs="Times New Roman"/>
          <w:color w:val="000000" w:themeColor="text1"/>
        </w:rPr>
      </w:pPr>
      <w:r w:rsidRPr="0047041F">
        <w:rPr>
          <w:rFonts w:ascii="Times New Roman" w:hAnsi="Times New Roman" w:cs="Times New Roman"/>
          <w:color w:val="000000" w:themeColor="text1"/>
        </w:rPr>
        <w:t>Płatność zostanie dokonana do 7</w:t>
      </w:r>
      <w:r w:rsidR="0075429B" w:rsidRPr="0047041F">
        <w:rPr>
          <w:rFonts w:ascii="Times New Roman" w:hAnsi="Times New Roman" w:cs="Times New Roman"/>
          <w:color w:val="000000" w:themeColor="text1"/>
        </w:rPr>
        <w:t xml:space="preserve"> dni od daty dostarczenia prawidłowo wystawionej faktury do Zamawiającego po wykonaniu całości przedmiotu umowy, jednak nie później niż do </w:t>
      </w:r>
      <w:r w:rsidRPr="0047041F">
        <w:rPr>
          <w:rFonts w:ascii="Times New Roman" w:hAnsi="Times New Roman" w:cs="Times New Roman"/>
          <w:b/>
          <w:bCs/>
          <w:color w:val="000000" w:themeColor="text1"/>
        </w:rPr>
        <w:t>29</w:t>
      </w:r>
      <w:r w:rsidR="0075429B" w:rsidRPr="0047041F">
        <w:rPr>
          <w:rFonts w:ascii="Times New Roman" w:hAnsi="Times New Roman" w:cs="Times New Roman"/>
          <w:b/>
          <w:bCs/>
          <w:color w:val="000000" w:themeColor="text1"/>
        </w:rPr>
        <w:t xml:space="preserve">.12.2025 r. </w:t>
      </w:r>
    </w:p>
    <w:p w:rsidR="0075429B" w:rsidRPr="0075429B" w:rsidRDefault="0075429B" w:rsidP="001B71AA">
      <w:pPr>
        <w:numPr>
          <w:ilvl w:val="0"/>
          <w:numId w:val="15"/>
        </w:numPr>
        <w:autoSpaceDE w:val="0"/>
        <w:autoSpaceDN w:val="0"/>
        <w:adjustRightInd w:val="0"/>
        <w:spacing w:after="0" w:line="240" w:lineRule="auto"/>
        <w:ind w:left="357" w:hanging="357"/>
        <w:jc w:val="both"/>
        <w:rPr>
          <w:rFonts w:ascii="Times New Roman" w:hAnsi="Times New Roman" w:cs="Times New Roman"/>
        </w:rPr>
      </w:pPr>
      <w:r w:rsidRPr="0075429B">
        <w:rPr>
          <w:rFonts w:ascii="Times New Roman" w:hAnsi="Times New Roman" w:cs="Times New Roman"/>
        </w:rPr>
        <w:t xml:space="preserve">Zapłata następuje w dniu zlecenia przelewu przez Zamawiającego. </w:t>
      </w:r>
    </w:p>
    <w:p w:rsidR="0075429B" w:rsidRPr="0075429B" w:rsidRDefault="0075429B" w:rsidP="001B71AA">
      <w:pPr>
        <w:numPr>
          <w:ilvl w:val="0"/>
          <w:numId w:val="15"/>
        </w:numPr>
        <w:autoSpaceDE w:val="0"/>
        <w:autoSpaceDN w:val="0"/>
        <w:adjustRightInd w:val="0"/>
        <w:spacing w:after="0" w:line="240" w:lineRule="auto"/>
        <w:ind w:left="357" w:hanging="357"/>
        <w:jc w:val="both"/>
        <w:rPr>
          <w:rFonts w:ascii="Times New Roman" w:hAnsi="Times New Roman" w:cs="Times New Roman"/>
        </w:rPr>
      </w:pPr>
      <w:r w:rsidRPr="0075429B">
        <w:rPr>
          <w:rFonts w:ascii="Times New Roman" w:hAnsi="Times New Roman" w:cs="Times New Roman"/>
        </w:rPr>
        <w:t xml:space="preserve">Miejscem płatności jest Bank Zamawiającego. Za datę płatności uznaje się datę obciążenia rachunku bankowego Zamawiającego. </w:t>
      </w:r>
    </w:p>
    <w:p w:rsidR="0075429B" w:rsidRPr="0075429B" w:rsidRDefault="0075429B" w:rsidP="0075429B">
      <w:pPr>
        <w:autoSpaceDE w:val="0"/>
        <w:autoSpaceDN w:val="0"/>
        <w:adjustRightInd w:val="0"/>
        <w:spacing w:after="0" w:line="240" w:lineRule="auto"/>
        <w:rPr>
          <w:rFonts w:ascii="Times New Roman" w:hAnsi="Times New Roman" w:cs="Times New Roman"/>
        </w:rPr>
      </w:pPr>
    </w:p>
    <w:p w:rsidR="0075429B" w:rsidRPr="0075429B" w:rsidRDefault="0075429B" w:rsidP="00495C40">
      <w:pPr>
        <w:autoSpaceDE w:val="0"/>
        <w:autoSpaceDN w:val="0"/>
        <w:adjustRightInd w:val="0"/>
        <w:spacing w:after="0" w:line="240" w:lineRule="auto"/>
        <w:jc w:val="center"/>
        <w:rPr>
          <w:rFonts w:ascii="Times New Roman" w:hAnsi="Times New Roman" w:cs="Times New Roman"/>
        </w:rPr>
      </w:pPr>
      <w:r w:rsidRPr="0075429B">
        <w:rPr>
          <w:rFonts w:ascii="Times New Roman" w:hAnsi="Times New Roman" w:cs="Times New Roman"/>
          <w:b/>
          <w:bCs/>
        </w:rPr>
        <w:t>§ 5. TERMIN REALIZACJI PRZEDMIOTU UMOWY</w:t>
      </w:r>
    </w:p>
    <w:p w:rsidR="0075429B" w:rsidRPr="0047041F" w:rsidRDefault="0075429B" w:rsidP="001B71AA">
      <w:pPr>
        <w:numPr>
          <w:ilvl w:val="0"/>
          <w:numId w:val="16"/>
        </w:numPr>
        <w:autoSpaceDE w:val="0"/>
        <w:autoSpaceDN w:val="0"/>
        <w:adjustRightInd w:val="0"/>
        <w:spacing w:after="354" w:line="240" w:lineRule="auto"/>
        <w:ind w:left="360" w:hanging="360"/>
        <w:jc w:val="both"/>
        <w:rPr>
          <w:rFonts w:ascii="Times New Roman" w:hAnsi="Times New Roman" w:cs="Times New Roman"/>
          <w:color w:val="000000" w:themeColor="text1"/>
        </w:rPr>
      </w:pPr>
      <w:r w:rsidRPr="0047041F">
        <w:rPr>
          <w:rFonts w:ascii="Times New Roman" w:hAnsi="Times New Roman" w:cs="Times New Roman"/>
          <w:color w:val="000000" w:themeColor="text1"/>
        </w:rPr>
        <w:t xml:space="preserve">Wykonawca zobowiązuje się wydać przedmiot umowy od dnia zawarcia umowy, nie później jednak niż do dnia </w:t>
      </w:r>
      <w:r w:rsidR="0047041F" w:rsidRPr="0047041F">
        <w:rPr>
          <w:rFonts w:ascii="Times New Roman" w:hAnsi="Times New Roman" w:cs="Times New Roman"/>
          <w:b/>
          <w:bCs/>
          <w:color w:val="000000" w:themeColor="text1"/>
        </w:rPr>
        <w:t>23</w:t>
      </w:r>
      <w:r w:rsidRPr="0047041F">
        <w:rPr>
          <w:rFonts w:ascii="Times New Roman" w:hAnsi="Times New Roman" w:cs="Times New Roman"/>
          <w:b/>
          <w:bCs/>
          <w:color w:val="000000" w:themeColor="text1"/>
        </w:rPr>
        <w:t xml:space="preserve">.12.2025 r. </w:t>
      </w:r>
    </w:p>
    <w:p w:rsidR="0075429B" w:rsidRPr="0075429B" w:rsidRDefault="0075429B" w:rsidP="001B71AA">
      <w:pPr>
        <w:numPr>
          <w:ilvl w:val="0"/>
          <w:numId w:val="16"/>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Potwierdzeniem wydania przedmiotu umowy w terminie jest podpisanie bez uwag protokołu odbioru, o którym mowa w § 6 ust. 8 </w:t>
      </w:r>
    </w:p>
    <w:p w:rsidR="0075429B" w:rsidRPr="0075429B" w:rsidRDefault="0075429B" w:rsidP="0075429B">
      <w:pPr>
        <w:autoSpaceDE w:val="0"/>
        <w:autoSpaceDN w:val="0"/>
        <w:adjustRightInd w:val="0"/>
        <w:spacing w:after="0" w:line="240" w:lineRule="auto"/>
        <w:rPr>
          <w:rFonts w:ascii="Times New Roman" w:hAnsi="Times New Roman" w:cs="Times New Roman"/>
        </w:rPr>
      </w:pPr>
    </w:p>
    <w:p w:rsidR="0075429B" w:rsidRPr="0075429B" w:rsidRDefault="0075429B" w:rsidP="00495C40">
      <w:pPr>
        <w:autoSpaceDE w:val="0"/>
        <w:autoSpaceDN w:val="0"/>
        <w:adjustRightInd w:val="0"/>
        <w:spacing w:after="0" w:line="240" w:lineRule="auto"/>
        <w:jc w:val="center"/>
        <w:rPr>
          <w:rFonts w:ascii="Times New Roman" w:hAnsi="Times New Roman" w:cs="Times New Roman"/>
        </w:rPr>
      </w:pPr>
      <w:r w:rsidRPr="0075429B">
        <w:rPr>
          <w:rFonts w:ascii="Times New Roman" w:hAnsi="Times New Roman" w:cs="Times New Roman"/>
          <w:b/>
          <w:bCs/>
        </w:rPr>
        <w:t>§ 6. ODBIÓR PRZEDMIOTU UMOWY</w:t>
      </w:r>
    </w:p>
    <w:p w:rsidR="0075429B" w:rsidRPr="0075429B" w:rsidRDefault="0075429B" w:rsidP="001F3C86">
      <w:pPr>
        <w:numPr>
          <w:ilvl w:val="0"/>
          <w:numId w:val="17"/>
        </w:numPr>
        <w:autoSpaceDE w:val="0"/>
        <w:autoSpaceDN w:val="0"/>
        <w:adjustRightInd w:val="0"/>
        <w:spacing w:after="0" w:line="240" w:lineRule="auto"/>
        <w:jc w:val="both"/>
        <w:rPr>
          <w:rFonts w:ascii="Times New Roman" w:hAnsi="Times New Roman" w:cs="Times New Roman"/>
          <w:color w:val="0065CC"/>
        </w:rPr>
      </w:pPr>
      <w:r w:rsidRPr="0075429B">
        <w:rPr>
          <w:rFonts w:ascii="Times New Roman" w:hAnsi="Times New Roman" w:cs="Times New Roman"/>
        </w:rPr>
        <w:t xml:space="preserve">Wykonawca zawiadomi Zamawiającego za pośrednictwem poczty elektronicznej lub pisemnie z wyprzedzeniem 3-dniowym o dacie odbioru przedmiotu Umowy. Zamawiający przystąpi do odbioru techniczno-jakościowego w terminie uzgodnionym z Wykonawcą. Upływ 3-dniowego okresu przystąpienia do odbioru nie może nastąpić później niż termin wydania przedmiotu Umowy, o którym mowa w § 5 ust. 1. Zawiadomienie należy skierować do </w:t>
      </w:r>
      <w:r w:rsidR="00495C40">
        <w:rPr>
          <w:rFonts w:ascii="Times New Roman" w:hAnsi="Times New Roman" w:cs="Times New Roman"/>
        </w:rPr>
        <w:t>Urzędu Miejskiego w Nowogrodzie</w:t>
      </w:r>
      <w:r w:rsidRPr="0075429B">
        <w:rPr>
          <w:rFonts w:ascii="Times New Roman" w:hAnsi="Times New Roman" w:cs="Times New Roman"/>
        </w:rPr>
        <w:t xml:space="preserve">, email: </w:t>
      </w:r>
      <w:r w:rsidR="00543E7B">
        <w:rPr>
          <w:rFonts w:ascii="Times New Roman" w:hAnsi="Times New Roman" w:cs="Times New Roman"/>
          <w:color w:val="0065CC"/>
        </w:rPr>
        <w:t>gmina@nowogrod.com</w:t>
      </w:r>
      <w:r w:rsidRPr="0075429B">
        <w:rPr>
          <w:rFonts w:ascii="Times New Roman" w:hAnsi="Times New Roman" w:cs="Times New Roman"/>
          <w:color w:val="0065CC"/>
        </w:rPr>
        <w:t xml:space="preserve"> </w:t>
      </w:r>
    </w:p>
    <w:p w:rsidR="005C6264" w:rsidRPr="0012434B" w:rsidRDefault="0075429B" w:rsidP="001F3C86">
      <w:pPr>
        <w:numPr>
          <w:ilvl w:val="0"/>
          <w:numId w:val="17"/>
        </w:numPr>
        <w:autoSpaceDE w:val="0"/>
        <w:autoSpaceDN w:val="0"/>
        <w:adjustRightInd w:val="0"/>
        <w:spacing w:after="0" w:line="240" w:lineRule="auto"/>
        <w:jc w:val="both"/>
        <w:rPr>
          <w:rFonts w:ascii="Times New Roman" w:hAnsi="Times New Roman" w:cs="Times New Roman"/>
          <w:color w:val="000000" w:themeColor="text1"/>
        </w:rPr>
      </w:pPr>
      <w:r w:rsidRPr="0012434B">
        <w:rPr>
          <w:rFonts w:ascii="Times New Roman" w:hAnsi="Times New Roman" w:cs="Times New Roman"/>
          <w:color w:val="000000" w:themeColor="text1"/>
        </w:rPr>
        <w:t xml:space="preserve">Odbiór przedmiotu Umowy odbędzie się </w:t>
      </w:r>
      <w:r w:rsidR="00C5548B" w:rsidRPr="0012434B">
        <w:rPr>
          <w:rFonts w:ascii="Times New Roman" w:hAnsi="Times New Roman" w:cs="Times New Roman"/>
          <w:color w:val="000000" w:themeColor="text1"/>
        </w:rPr>
        <w:t xml:space="preserve">w siedzibie Wykonawcy. Wykonawca jest zobowiązany do zapewnienia odpowiednich warunków umożliwiających dokonanie odbioru techniczno-jakościowego. Dla pojazdu zostanie sporządzony i podpisany w 2 </w:t>
      </w:r>
      <w:r w:rsidRPr="0012434B">
        <w:rPr>
          <w:rFonts w:ascii="Times New Roman" w:hAnsi="Times New Roman" w:cs="Times New Roman"/>
          <w:color w:val="000000" w:themeColor="text1"/>
        </w:rPr>
        <w:t xml:space="preserve"> </w:t>
      </w:r>
      <w:r w:rsidR="00AD25D6" w:rsidRPr="0012434B">
        <w:rPr>
          <w:rFonts w:ascii="Times New Roman" w:hAnsi="Times New Roman" w:cs="Times New Roman"/>
          <w:color w:val="000000" w:themeColor="text1"/>
        </w:rPr>
        <w:t>egzemplarzach odrębny protokół</w:t>
      </w:r>
      <w:r w:rsidR="0012434B" w:rsidRPr="0012434B">
        <w:rPr>
          <w:rFonts w:ascii="Times New Roman" w:hAnsi="Times New Roman" w:cs="Times New Roman"/>
          <w:color w:val="000000" w:themeColor="text1"/>
        </w:rPr>
        <w:t>.</w:t>
      </w:r>
      <w:r w:rsidR="00AD25D6" w:rsidRPr="0012434B">
        <w:rPr>
          <w:rFonts w:ascii="Times New Roman" w:hAnsi="Times New Roman" w:cs="Times New Roman"/>
          <w:color w:val="000000" w:themeColor="text1"/>
        </w:rPr>
        <w:t xml:space="preserve"> </w:t>
      </w:r>
    </w:p>
    <w:p w:rsidR="0075429B" w:rsidRPr="0075429B" w:rsidRDefault="005C6264" w:rsidP="001F3C86">
      <w:pPr>
        <w:autoSpaceDE w:val="0"/>
        <w:autoSpaceDN w:val="0"/>
        <w:adjustRightInd w:val="0"/>
        <w:spacing w:after="0" w:line="240" w:lineRule="auto"/>
        <w:jc w:val="both"/>
        <w:rPr>
          <w:rFonts w:ascii="Times New Roman" w:hAnsi="Times New Roman" w:cs="Times New Roman"/>
        </w:rPr>
      </w:pPr>
      <w:r w:rsidRPr="0012434B">
        <w:rPr>
          <w:rFonts w:ascii="Times New Roman" w:hAnsi="Times New Roman" w:cs="Times New Roman"/>
          <w:color w:val="000000" w:themeColor="text1"/>
        </w:rPr>
        <w:t xml:space="preserve">3. </w:t>
      </w:r>
      <w:r w:rsidR="0075429B" w:rsidRPr="0012434B">
        <w:rPr>
          <w:rFonts w:ascii="Times New Roman" w:hAnsi="Times New Roman" w:cs="Times New Roman"/>
          <w:color w:val="000000" w:themeColor="text1"/>
        </w:rPr>
        <w:t xml:space="preserve">W przypadku stwierdzenia podczas odbioru techniczno-jakościowego usterek, dających się usunąć, </w:t>
      </w:r>
      <w:r w:rsidR="0075429B" w:rsidRPr="0075429B">
        <w:rPr>
          <w:rFonts w:ascii="Times New Roman" w:hAnsi="Times New Roman" w:cs="Times New Roman"/>
        </w:rPr>
        <w:t xml:space="preserve">Wykonawca zobowiązuje się do ich niezwłocznego usunięcia (tj. w tym samym dniu). W takim przypadku zostanie sporządzony protokół o stwierdzonych usterkach w 2 egzemplarzach i podpisany przez Strony. Ustęp ten nie narusza postanowień dotyczących kar umownych i odstąpienia od umowy. </w:t>
      </w:r>
    </w:p>
    <w:p w:rsidR="001B71AA" w:rsidRDefault="005C6264" w:rsidP="001F3C8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001B71AA">
        <w:rPr>
          <w:rFonts w:ascii="Times New Roman" w:hAnsi="Times New Roman" w:cs="Times New Roman"/>
        </w:rPr>
        <w:t xml:space="preserve">. </w:t>
      </w:r>
      <w:r w:rsidR="0075429B" w:rsidRPr="0075429B">
        <w:rPr>
          <w:rFonts w:ascii="Times New Roman" w:hAnsi="Times New Roman" w:cs="Times New Roman"/>
        </w:rPr>
        <w:t xml:space="preserve">W przypadku, gdy Wykonawca nie jest w stanie niezwłocznie usunąć usterek, o których mowa w ust. 4, odbiór techniczno-jakościowy zostaje przerwany. W protokole zostanie określony termin następnego odbioru techniczno-jakościowego, przy czym wyznaczenie innego terminu odbioru, nie oznacza zmiany terminu wykonania przedmiotu umowy. </w:t>
      </w:r>
    </w:p>
    <w:p w:rsidR="0075429B" w:rsidRPr="0075429B" w:rsidRDefault="005C6264" w:rsidP="001F3C8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001B71AA">
        <w:rPr>
          <w:rFonts w:ascii="Times New Roman" w:hAnsi="Times New Roman" w:cs="Times New Roman"/>
        </w:rPr>
        <w:t>.</w:t>
      </w:r>
      <w:r w:rsidR="0075429B" w:rsidRPr="0075429B">
        <w:rPr>
          <w:rFonts w:ascii="Times New Roman" w:hAnsi="Times New Roman" w:cs="Times New Roman"/>
        </w:rPr>
        <w:t>Odbioru techniczno-jakościowego dla pojazdu dokon</w:t>
      </w:r>
      <w:r>
        <w:rPr>
          <w:rFonts w:ascii="Times New Roman" w:hAnsi="Times New Roman" w:cs="Times New Roman"/>
        </w:rPr>
        <w:t xml:space="preserve">a komisja, w skład której będą wchodzili: przedstawiciel </w:t>
      </w:r>
      <w:r w:rsidR="0075429B" w:rsidRPr="0075429B">
        <w:rPr>
          <w:rFonts w:ascii="Times New Roman" w:hAnsi="Times New Roman" w:cs="Times New Roman"/>
        </w:rPr>
        <w:t xml:space="preserve"> Zamawiającego </w:t>
      </w:r>
      <w:r>
        <w:rPr>
          <w:rFonts w:ascii="Times New Roman" w:hAnsi="Times New Roman" w:cs="Times New Roman"/>
        </w:rPr>
        <w:t>oraz przedstawiciel</w:t>
      </w:r>
      <w:r w:rsidR="0075429B" w:rsidRPr="0075429B">
        <w:rPr>
          <w:rFonts w:ascii="Times New Roman" w:hAnsi="Times New Roman" w:cs="Times New Roman"/>
        </w:rPr>
        <w:t xml:space="preserve"> Wykonawcy. </w:t>
      </w:r>
    </w:p>
    <w:p w:rsidR="0075429B" w:rsidRPr="0075429B" w:rsidRDefault="005C6264" w:rsidP="001F3C8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0075429B" w:rsidRPr="0075429B">
        <w:rPr>
          <w:rFonts w:ascii="Times New Roman" w:hAnsi="Times New Roman" w:cs="Times New Roman"/>
        </w:rPr>
        <w:t xml:space="preserve">Odbiór faktyczny przedmiotu umowy odbędzie się w siedzibie Wykonawcy lub miejscu wskazanym przez Wykonawcę w terminie określonym § 6 ust.1 po pozytywnym dokonaniu </w:t>
      </w:r>
      <w:r>
        <w:rPr>
          <w:rFonts w:ascii="Times New Roman" w:hAnsi="Times New Roman" w:cs="Times New Roman"/>
        </w:rPr>
        <w:t>odbioru techniczno-jakościowego</w:t>
      </w:r>
      <w:r w:rsidR="0075429B" w:rsidRPr="0075429B">
        <w:rPr>
          <w:rFonts w:ascii="Times New Roman" w:hAnsi="Times New Roman" w:cs="Times New Roman"/>
        </w:rPr>
        <w:t xml:space="preserve">. Protokół odbioru faktycznego dla pojazdu zostanie sporządzony w 2 egzemplarzach po 1 egzemplarzu dla Zamawiającego i Wykonawcy oraz zostanie podpisany bez zastrzeżeń przez przedstawicieli Stron. </w:t>
      </w:r>
    </w:p>
    <w:p w:rsidR="0075429B" w:rsidRPr="0075429B" w:rsidRDefault="0012434B" w:rsidP="001F3C8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w:t>
      </w:r>
      <w:r w:rsidR="001F3C86">
        <w:rPr>
          <w:rFonts w:ascii="Times New Roman" w:hAnsi="Times New Roman" w:cs="Times New Roman"/>
        </w:rPr>
        <w:t>.</w:t>
      </w:r>
      <w:r w:rsidR="0075429B" w:rsidRPr="0075429B">
        <w:rPr>
          <w:rFonts w:ascii="Times New Roman" w:hAnsi="Times New Roman" w:cs="Times New Roman"/>
        </w:rPr>
        <w:t xml:space="preserve">W przypadku nie dojścia do skutku odbioru techniczno-jakościowego bądź odbioru faktycznego z winy Wykonawcy, wszelkie koszty z tym związane ponosi Wykonawca. </w:t>
      </w:r>
    </w:p>
    <w:p w:rsidR="0075429B" w:rsidRPr="0075429B" w:rsidRDefault="0012434B" w:rsidP="001F3C8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8</w:t>
      </w:r>
      <w:r w:rsidR="001F3C86">
        <w:rPr>
          <w:rFonts w:ascii="Times New Roman" w:hAnsi="Times New Roman" w:cs="Times New Roman"/>
        </w:rPr>
        <w:t>.</w:t>
      </w:r>
      <w:r w:rsidR="0075429B" w:rsidRPr="0075429B">
        <w:rPr>
          <w:rFonts w:ascii="Times New Roman" w:hAnsi="Times New Roman" w:cs="Times New Roman"/>
        </w:rPr>
        <w:t xml:space="preserve">Po zakończeniu odbioru </w:t>
      </w:r>
      <w:proofErr w:type="spellStart"/>
      <w:r w:rsidR="0075429B" w:rsidRPr="0075429B">
        <w:rPr>
          <w:rFonts w:ascii="Times New Roman" w:hAnsi="Times New Roman" w:cs="Times New Roman"/>
        </w:rPr>
        <w:t>techniczno</w:t>
      </w:r>
      <w:proofErr w:type="spellEnd"/>
      <w:r w:rsidR="0075429B" w:rsidRPr="0075429B">
        <w:rPr>
          <w:rFonts w:ascii="Times New Roman" w:hAnsi="Times New Roman" w:cs="Times New Roman"/>
        </w:rPr>
        <w:t xml:space="preserve"> – jakościowego pojazdu, Zamawiający mają prawo do pozostawienia przedmiotu umowy w siedzibie Wykonawcy lub innym miejscu wskazanym przez Wykonawcę (miejsce rzeczywistego przechowywania przedmiotu umowy) do momentu odbioru faktycznego. Wszelkie koszty z tym związane obciążają Wykonawcę. W czasie pozostawania przedmiotu umowy u Wykonawcy ryzyko jego utraty lub uszkodzenia spoczywa na Wykonawcy. Na okoliczność pozostawienia przedmiotu umowy na przechowanie, sporządzone będą stosowne protokoły, podpisane przez przedstawicieli Stron. </w:t>
      </w:r>
    </w:p>
    <w:p w:rsidR="0075429B" w:rsidRPr="0075429B" w:rsidRDefault="0075429B" w:rsidP="0075429B">
      <w:pPr>
        <w:autoSpaceDE w:val="0"/>
        <w:autoSpaceDN w:val="0"/>
        <w:adjustRightInd w:val="0"/>
        <w:spacing w:after="0" w:line="240" w:lineRule="auto"/>
        <w:rPr>
          <w:rFonts w:ascii="Times New Roman" w:hAnsi="Times New Roman" w:cs="Times New Roman"/>
        </w:rPr>
      </w:pPr>
    </w:p>
    <w:p w:rsidR="0075429B" w:rsidRPr="0075429B" w:rsidRDefault="0075429B" w:rsidP="001F3C86">
      <w:pPr>
        <w:autoSpaceDE w:val="0"/>
        <w:autoSpaceDN w:val="0"/>
        <w:adjustRightInd w:val="0"/>
        <w:spacing w:after="0" w:line="240" w:lineRule="auto"/>
        <w:jc w:val="center"/>
        <w:rPr>
          <w:rFonts w:ascii="Times New Roman" w:hAnsi="Times New Roman" w:cs="Times New Roman"/>
        </w:rPr>
      </w:pPr>
      <w:r w:rsidRPr="0075429B">
        <w:rPr>
          <w:rFonts w:ascii="Times New Roman" w:hAnsi="Times New Roman" w:cs="Times New Roman"/>
          <w:b/>
          <w:bCs/>
        </w:rPr>
        <w:t>§ 7. GWARANCJA I SERWIS</w:t>
      </w:r>
    </w:p>
    <w:p w:rsidR="0075429B" w:rsidRPr="0075429B" w:rsidRDefault="0075429B" w:rsidP="007915DF">
      <w:pPr>
        <w:numPr>
          <w:ilvl w:val="0"/>
          <w:numId w:val="20"/>
        </w:numPr>
        <w:autoSpaceDE w:val="0"/>
        <w:autoSpaceDN w:val="0"/>
        <w:adjustRightInd w:val="0"/>
        <w:spacing w:after="0" w:line="240" w:lineRule="auto"/>
        <w:ind w:left="360" w:hanging="360"/>
        <w:jc w:val="both"/>
        <w:rPr>
          <w:rFonts w:ascii="Times New Roman" w:hAnsi="Times New Roman" w:cs="Times New Roman"/>
          <w:sz w:val="14"/>
          <w:szCs w:val="14"/>
        </w:rPr>
      </w:pPr>
      <w:r w:rsidRPr="0075429B">
        <w:rPr>
          <w:rFonts w:ascii="Times New Roman" w:hAnsi="Times New Roman" w:cs="Times New Roman"/>
        </w:rPr>
        <w:t>Wykonawca ponosi wobec Zamawiającego odpowiedzialność z tytułu rękojmi za wady w oparciu o treść kodeksu cywilnego oraz okresu udzielonej gwarancji na Przedmiotu niniejszej Umowy przez okres ………….</w:t>
      </w:r>
      <w:r w:rsidR="001F3C86" w:rsidRPr="001F3C86">
        <w:rPr>
          <w:rFonts w:ascii="Times New Roman" w:hAnsi="Times New Roman" w:cs="Times New Roman"/>
        </w:rPr>
        <w:t xml:space="preserve"> </w:t>
      </w:r>
      <w:r w:rsidR="00F228E0">
        <w:rPr>
          <w:rFonts w:ascii="Times New Roman" w:hAnsi="Times New Roman" w:cs="Times New Roman"/>
        </w:rPr>
        <w:t>m</w:t>
      </w:r>
      <w:r w:rsidR="001F3C86" w:rsidRPr="0075429B">
        <w:rPr>
          <w:rFonts w:ascii="Times New Roman" w:hAnsi="Times New Roman" w:cs="Times New Roman"/>
        </w:rPr>
        <w:t>iesięcy bez limitu kilometrów, na zasadach określonych w Kodeksie Cywilnym (KC) oraz treścią niniejszej Umowy</w:t>
      </w:r>
    </w:p>
    <w:p w:rsidR="0075429B" w:rsidRPr="007915DF" w:rsidRDefault="0075429B" w:rsidP="007915DF">
      <w:pPr>
        <w:numPr>
          <w:ilvl w:val="0"/>
          <w:numId w:val="20"/>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color w:val="000000"/>
        </w:rPr>
        <w:t>Długość okresu gwarancji zostanie uzupełniona w oparciu o oświadczenie Wykonawcy zawarte w ofercie.</w:t>
      </w:r>
      <w:r w:rsidRPr="0075429B">
        <w:rPr>
          <w:rFonts w:ascii="Times New Roman" w:hAnsi="Times New Roman" w:cs="Times New Roman"/>
        </w:rPr>
        <w:t xml:space="preserve"> </w:t>
      </w:r>
      <w:r w:rsidRPr="007915DF">
        <w:rPr>
          <w:rFonts w:ascii="Times New Roman" w:hAnsi="Times New Roman" w:cs="Times New Roman"/>
        </w:rPr>
        <w:t>Wszelkie przeglądy wymagane do zachowania gwarancji/rękojmi Wykona</w:t>
      </w:r>
      <w:r w:rsidR="00F228E0" w:rsidRPr="007915DF">
        <w:rPr>
          <w:rFonts w:ascii="Times New Roman" w:hAnsi="Times New Roman" w:cs="Times New Roman"/>
        </w:rPr>
        <w:t>wcy</w:t>
      </w:r>
    </w:p>
    <w:p w:rsidR="0075429B" w:rsidRPr="0075429B" w:rsidRDefault="0075429B" w:rsidP="007915DF">
      <w:pPr>
        <w:pageBreakBefore/>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lastRenderedPageBreak/>
        <w:t xml:space="preserve">i gwarancji producenta, Wykonawca będzie realizował nieodpłatnie przez cały okres ich obowiązywania. </w:t>
      </w:r>
    </w:p>
    <w:p w:rsidR="00F86A11" w:rsidRDefault="007915DF" w:rsidP="00F86A1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0075429B" w:rsidRPr="0075429B">
        <w:rPr>
          <w:rFonts w:ascii="Times New Roman" w:hAnsi="Times New Roman" w:cs="Times New Roman"/>
        </w:rPr>
        <w:t xml:space="preserve">Okres gwarancji liczy się od dnia podpisania protokołu odbioru faktycznego, o którym mowa w § 6 ust. 8 Umowy. Udzielona gwarancja za wady oznacza, że Wykonawca ponosić będzie pełną odpowiedzialność za wynikłe szkody w mieniu Zamawiającego będące następstwem ujawnionych wad przedmiotu umowy. </w:t>
      </w:r>
    </w:p>
    <w:p w:rsidR="0075429B" w:rsidRPr="0075429B" w:rsidRDefault="00F86A11" w:rsidP="00F86A1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0075429B" w:rsidRPr="0075429B">
        <w:rPr>
          <w:rFonts w:ascii="Times New Roman" w:hAnsi="Times New Roman" w:cs="Times New Roman"/>
        </w:rPr>
        <w:t>W ramach gwarancji Wykonawca będzie zobowiązany m.in. do nieodpłatnej (wliczonej w cenę oferty) bieżącej konserwacji, serwisu i przeglądów technicznych wynikających z warunków gwarancji i naprawy przedmiotu umowy w okresie gwarancyjnym. Gwarancji podlegają usterki, wady materiałowe i konstrukcyjne, a także nie spełnianie funkcji użytkowych zamontowanego wyposażenia, deklarowanych przez Wykonawcę. Wszystkie koszty związane z realizacj</w:t>
      </w:r>
      <w:r>
        <w:rPr>
          <w:rFonts w:ascii="Times New Roman" w:hAnsi="Times New Roman" w:cs="Times New Roman"/>
        </w:rPr>
        <w:t>ą gwarancji pokrywa Wykonawca.</w:t>
      </w:r>
    </w:p>
    <w:p w:rsidR="0075429B" w:rsidRPr="0075429B" w:rsidRDefault="0075429B" w:rsidP="00F86A11">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Zmiany adaptacyjne pojazdu, dotyczące montażu wyposażenia, nie mogą powodować utraty ani ograniczać uprawnień wynikających z fabrycznej gwarancji mechanicznej. </w:t>
      </w:r>
    </w:p>
    <w:p w:rsidR="0075429B" w:rsidRPr="0075429B" w:rsidRDefault="0075429B" w:rsidP="00F86A11">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Wykonawca w okresie obowiązywania gwarancji zobowiązany jest do pokrywania kosztów serwisów wymaganych przez producenta pojazdu według wymagań stawianych przez producenta, zawartych w instrukcji obsługi urządzenia. Po każdej czynności serwisowej </w:t>
      </w:r>
      <w:r w:rsidR="00F86A11">
        <w:rPr>
          <w:rFonts w:ascii="Times New Roman" w:hAnsi="Times New Roman" w:cs="Times New Roman"/>
        </w:rPr>
        <w:t>należy sporządzić</w:t>
      </w:r>
      <w:r w:rsidRPr="0075429B">
        <w:rPr>
          <w:rFonts w:ascii="Times New Roman" w:hAnsi="Times New Roman" w:cs="Times New Roman"/>
        </w:rPr>
        <w:t xml:space="preserve"> protokół z wykonanych czynności wykonanych podczas przeglądu. </w:t>
      </w:r>
    </w:p>
    <w:p w:rsidR="0075429B" w:rsidRPr="0075429B" w:rsidRDefault="0075429B" w:rsidP="004B6CBE">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Gwarancja producenta nie obejmuje </w:t>
      </w:r>
      <w:proofErr w:type="spellStart"/>
      <w:r w:rsidRPr="0075429B">
        <w:rPr>
          <w:rFonts w:ascii="Times New Roman" w:hAnsi="Times New Roman" w:cs="Times New Roman"/>
        </w:rPr>
        <w:t>wykluczeń</w:t>
      </w:r>
      <w:proofErr w:type="spellEnd"/>
      <w:r w:rsidRPr="0075429B">
        <w:rPr>
          <w:rFonts w:ascii="Times New Roman" w:hAnsi="Times New Roman" w:cs="Times New Roman"/>
        </w:rPr>
        <w:t xml:space="preserve"> związanych z użytkowaniem pojazdu w różnych warunkach terenowych.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0075429B" w:rsidRPr="0075429B">
        <w:rPr>
          <w:rFonts w:ascii="Times New Roman" w:hAnsi="Times New Roman" w:cs="Times New Roman"/>
        </w:rPr>
        <w:t xml:space="preserve">Gwarancja nie wyłącza, nie ogranicza ani nie zawiesza uprawnień Zamawiającego wynikających z przepisów o rękojmi za wady rzeczy sprzedanej zgodnie z ustawą kodeks cywilny.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0075429B" w:rsidRPr="0075429B">
        <w:rPr>
          <w:rFonts w:ascii="Times New Roman" w:hAnsi="Times New Roman" w:cs="Times New Roman"/>
        </w:rPr>
        <w:t xml:space="preserve">Koszty wszelkich napraw w okresie trwania gwarancji i rękojmi w całości ponoszone są przez Wykonawcę.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0075429B" w:rsidRPr="0075429B">
        <w:rPr>
          <w:rFonts w:ascii="Times New Roman" w:hAnsi="Times New Roman" w:cs="Times New Roman"/>
        </w:rPr>
        <w:t xml:space="preserve">W okresie rękojmi i gwarancji wszystkie naprawy gwarancyjne przeprowadzone będą w siedzibie Zamawiającego przez wskazany serwis Wykonawcy lub w serwisie wskazanym przez Wykonawcę na koszt Wykonawcy w ciągu 7 dni od daty otrzymania pisemnego zgłoszenia wady.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w:t>
      </w:r>
      <w:r w:rsidR="0075429B" w:rsidRPr="0075429B">
        <w:rPr>
          <w:rFonts w:ascii="Times New Roman" w:hAnsi="Times New Roman" w:cs="Times New Roman"/>
        </w:rPr>
        <w:t xml:space="preserve">Wady, których z przyczyn niezależnych od Wykonawcy nie da się usunąć w terminie określonym w ust. 6, będą usunięte w terminie 14 dni od chwili otrzymania zgłoszenia wady. W uzasadnionych przypadkach, na wniosek Wykonawcy, Zamawiający może wyrazić zgodę na dłuższy termin aniżeli wskazany w zdaniu poprzedzającym. Do okresu usunięcia wad nie wlicza się dni ustawowo wolnych od pracy. Strony dopuszczają zgłoszenie w formie e-mail.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8.</w:t>
      </w:r>
      <w:r w:rsidR="0075429B" w:rsidRPr="0075429B">
        <w:rPr>
          <w:rFonts w:ascii="Times New Roman" w:hAnsi="Times New Roman" w:cs="Times New Roman"/>
        </w:rPr>
        <w:t xml:space="preserve">W okresie rękojmi i gwarancji Wykonawca przejmuje na siebie wszelkie obowiązki wynikające z przeglądów technicznych, serwisowania i konserwacji dostarczonych urządzeń i wyposażenia, w tym kosztów materiałów eksploatacyjnych mających wpływ na trwałość gwarancji producenta oraz gwarancji jakości oraz rękojmi świadczonej przez Wykonawcę.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75429B" w:rsidRPr="0075429B">
        <w:rPr>
          <w:rFonts w:ascii="Times New Roman" w:hAnsi="Times New Roman" w:cs="Times New Roman"/>
        </w:rPr>
        <w:t xml:space="preserve">W przypadku, gdy Wykonawca nie przystąpi do przeglądu gwarancyjnego lub go nie wykona pomimo takiego obowiązku lub dokona przeglądu w sposób nienależyty, Zamawiający poza uprawnieniami przysługującymi mu na podstawie Kodeksu Cywilnego oraz niniejszej umowy, może powierzyć wykonanie przeglądu technicznego, serwisowania, usunięcia wad – bez konieczności uzyskiwania zgody właściwego sądu - podmiotowi trzeciemu na koszt i ryzyko Wykonawcy (wykonanie zastępcze), którymi to kosztami Zamawiający ma prawo obciążyć Wykonawcę lub potrącić odpowiednie kwoty z należnego wynagrodzenia, a Wykonawca wyraża zgodę na takie potrącenie.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10.</w:t>
      </w:r>
      <w:r w:rsidR="0075429B" w:rsidRPr="0075429B">
        <w:rPr>
          <w:rFonts w:ascii="Times New Roman" w:hAnsi="Times New Roman" w:cs="Times New Roman"/>
        </w:rPr>
        <w:t>W okresie rękojmi lub gwarancji jakości Wykonawca zobowiązany jest do podjęcia na koszt własny natychmiastowych działań zgłoszonych przez Zamawi</w:t>
      </w:r>
      <w:r>
        <w:rPr>
          <w:rFonts w:ascii="Times New Roman" w:hAnsi="Times New Roman" w:cs="Times New Roman"/>
        </w:rPr>
        <w:t xml:space="preserve">ającego dotyczących zagrożenia </w:t>
      </w:r>
      <w:r w:rsidRPr="004B6CBE">
        <w:rPr>
          <w:rFonts w:ascii="Times New Roman" w:hAnsi="Times New Roman" w:cs="Times New Roman"/>
        </w:rPr>
        <w:t>bezpieczeństwa użytkowania przedmiotu zamówienia. Podjęcie działań musi nastąpić w dniu</w:t>
      </w:r>
      <w:r>
        <w:rPr>
          <w:rFonts w:ascii="Times New Roman" w:hAnsi="Times New Roman" w:cs="Times New Roman"/>
        </w:rPr>
        <w:t xml:space="preserve"> </w:t>
      </w:r>
      <w:r w:rsidR="0075429B" w:rsidRPr="0075429B">
        <w:rPr>
          <w:rFonts w:ascii="Times New Roman" w:hAnsi="Times New Roman" w:cs="Times New Roman"/>
        </w:rPr>
        <w:t xml:space="preserve">przekazania zgłoszenia. O podjętych działaniach Wykonawca niezwłocznie zawiadomi Zamawiającego pisemnie i mailowo, jednak nie później niż w terminie 1 dnia od podjętych czynności.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11.</w:t>
      </w:r>
      <w:r w:rsidR="0075429B" w:rsidRPr="0075429B">
        <w:rPr>
          <w:rFonts w:ascii="Times New Roman" w:hAnsi="Times New Roman" w:cs="Times New Roman"/>
        </w:rPr>
        <w:t xml:space="preserve">Przedmiot umowy w ramach rękojmi lub gwarancji jakości obejmuje bezpłatne przyjazdy Wykonawcy do lokalizacji Zamawiającego nawet, gdy wezwanie jest w ocenie Wykonawcy nieuzasadnione.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12.</w:t>
      </w:r>
      <w:r w:rsidR="0075429B" w:rsidRPr="0075429B">
        <w:rPr>
          <w:rFonts w:ascii="Times New Roman" w:hAnsi="Times New Roman" w:cs="Times New Roman"/>
        </w:rPr>
        <w:t xml:space="preserve">W okresie gwarancji, zgłoszenia wad będą dokonywali przedstawiciele Zamawiającego w formie telefonicznej na nr …………………, lub e-mail ………………………………………….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13.</w:t>
      </w:r>
      <w:r w:rsidR="0075429B" w:rsidRPr="0075429B">
        <w:rPr>
          <w:rFonts w:ascii="Times New Roman" w:hAnsi="Times New Roman" w:cs="Times New Roman"/>
        </w:rPr>
        <w:t xml:space="preserve">Okres gwarancji ulega przedłużeniu o czas niemożności lub ograniczonej możliwości używania przedmiotu umowy lub jego części wskutek wady – do dnia protokolarnego potwierdzenia usunięcia wady.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14.</w:t>
      </w:r>
      <w:r w:rsidR="0075429B" w:rsidRPr="0075429B">
        <w:rPr>
          <w:rFonts w:ascii="Times New Roman" w:hAnsi="Times New Roman" w:cs="Times New Roman"/>
        </w:rPr>
        <w:t xml:space="preserve">Okres gwarancji biegnie na nowo w stosunku do sprzętu lub jego podzespołu/elementu od dnia wydania Zamawiającemu przedmiotu wolnego od wad.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15.</w:t>
      </w:r>
      <w:r w:rsidR="0075429B" w:rsidRPr="0075429B">
        <w:rPr>
          <w:rFonts w:ascii="Times New Roman" w:hAnsi="Times New Roman" w:cs="Times New Roman"/>
        </w:rPr>
        <w:t xml:space="preserve">W okresie gwarancji jakości, usługi serwisowe przedmiotu umowy, jego naprawa lub wymiana oraz inne koszty związane wykonywaniem czynności w okresie gwarancji, tj. w szczególności dojazd i praca osób wykonujących czynności w imieniu Wykonawcy, koszty materiałów, sprzętu obciążają Wykonawcę.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16. </w:t>
      </w:r>
      <w:r w:rsidR="0075429B" w:rsidRPr="0075429B">
        <w:rPr>
          <w:rFonts w:ascii="Times New Roman" w:hAnsi="Times New Roman" w:cs="Times New Roman"/>
        </w:rPr>
        <w:t xml:space="preserve">Obowiązek przeprowadzenia bieżącej konserwacji, kalibracji lub przeglądów okresowych wynikający z gwarancji producenta, a także z warunków określonych w załączniku nr 1 do umowy, będą dokonywane przez Wykonawcę bez wezwania, uzgadniając uprzednio z Zamawiającym dogodny termin, z co najmniej 14-dniowym wyprzedzeniem (usługi/przeglądy serwisowe).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17.</w:t>
      </w:r>
      <w:r w:rsidR="0075429B" w:rsidRPr="0075429B">
        <w:rPr>
          <w:rFonts w:ascii="Times New Roman" w:hAnsi="Times New Roman" w:cs="Times New Roman"/>
        </w:rPr>
        <w:t>Serwis gwarancyjny pełnić będzie: ……………………………………… (</w:t>
      </w:r>
      <w:r w:rsidR="0075429B" w:rsidRPr="0075429B">
        <w:rPr>
          <w:rFonts w:ascii="Times New Roman" w:hAnsi="Times New Roman" w:cs="Times New Roman"/>
          <w:i/>
          <w:iCs/>
        </w:rPr>
        <w:t>Nazwa i adres serwisu, tel. kontaktowy, e-mail</w:t>
      </w:r>
      <w:r w:rsidR="0075429B" w:rsidRPr="0075429B">
        <w:rPr>
          <w:rFonts w:ascii="Times New Roman" w:hAnsi="Times New Roman" w:cs="Times New Roman"/>
        </w:rPr>
        <w:t xml:space="preserve">).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18.</w:t>
      </w:r>
      <w:r w:rsidR="0075429B" w:rsidRPr="0075429B">
        <w:rPr>
          <w:rFonts w:ascii="Times New Roman" w:hAnsi="Times New Roman" w:cs="Times New Roman"/>
        </w:rPr>
        <w:t xml:space="preserve">Po okresie gwarancji, serwis może być prowadzony przez Wykonawcę na podstawie indywidualnych zleceń Zamawiającego. </w:t>
      </w:r>
    </w:p>
    <w:p w:rsidR="0075429B" w:rsidRPr="0075429B" w:rsidRDefault="004B6CBE" w:rsidP="004B6C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19.</w:t>
      </w:r>
      <w:r w:rsidR="0075429B" w:rsidRPr="0075429B">
        <w:rPr>
          <w:rFonts w:ascii="Times New Roman" w:hAnsi="Times New Roman" w:cs="Times New Roman"/>
        </w:rPr>
        <w:t xml:space="preserve">W przypadku rozbieżnych stanowisk, co do istnienia i zakresu wad jakościowych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Zamawiającemu. W przypadku, gdy wykonana ekspertyza potwierdzi stanowisko Zamawiającego wówczas Wykonawca zobowiązany będzie do zwrotu Zamawiającemu całości kosztów wykonania ekspertyzy. </w:t>
      </w:r>
    </w:p>
    <w:p w:rsidR="0075429B" w:rsidRPr="0075429B" w:rsidRDefault="0075429B" w:rsidP="0075429B">
      <w:pPr>
        <w:autoSpaceDE w:val="0"/>
        <w:autoSpaceDN w:val="0"/>
        <w:adjustRightInd w:val="0"/>
        <w:spacing w:after="0" w:line="240" w:lineRule="auto"/>
        <w:rPr>
          <w:rFonts w:ascii="Times New Roman" w:hAnsi="Times New Roman" w:cs="Times New Roman"/>
        </w:rPr>
      </w:pPr>
    </w:p>
    <w:p w:rsidR="0075429B" w:rsidRPr="0075429B" w:rsidRDefault="0075429B" w:rsidP="00265433">
      <w:pPr>
        <w:autoSpaceDE w:val="0"/>
        <w:autoSpaceDN w:val="0"/>
        <w:adjustRightInd w:val="0"/>
        <w:spacing w:after="0" w:line="240" w:lineRule="auto"/>
        <w:jc w:val="center"/>
        <w:rPr>
          <w:rFonts w:ascii="Times New Roman" w:hAnsi="Times New Roman" w:cs="Times New Roman"/>
        </w:rPr>
      </w:pPr>
      <w:r w:rsidRPr="0075429B">
        <w:rPr>
          <w:rFonts w:ascii="Times New Roman" w:hAnsi="Times New Roman" w:cs="Times New Roman"/>
          <w:b/>
          <w:bCs/>
        </w:rPr>
        <w:t>§ 8. KARY UMOWNE</w:t>
      </w:r>
    </w:p>
    <w:p w:rsidR="0075429B" w:rsidRPr="0075429B" w:rsidRDefault="0075429B" w:rsidP="00191815">
      <w:pPr>
        <w:numPr>
          <w:ilvl w:val="0"/>
          <w:numId w:val="24"/>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Jeżeli Wykonawca dopuści się opóźnienia w dostawie w stosunku do terminu ustalonego w § 5 ust. 1, zapłaci Zamawiającemu za każdy rozpoczęty dzień opóźnienia karę umowną w wysokości 0,5 % ceny netto przedmiotu umowy, należnej Zamawiającemu, jednakże nie więcej niż 30 </w:t>
      </w:r>
      <w:r w:rsidRPr="0075429B">
        <w:rPr>
          <w:rFonts w:ascii="Times New Roman" w:hAnsi="Times New Roman" w:cs="Times New Roman"/>
          <w:b/>
          <w:bCs/>
          <w:i/>
          <w:iCs/>
        </w:rPr>
        <w:t xml:space="preserve">% </w:t>
      </w:r>
      <w:r w:rsidRPr="0075429B">
        <w:rPr>
          <w:rFonts w:ascii="Times New Roman" w:hAnsi="Times New Roman" w:cs="Times New Roman"/>
        </w:rPr>
        <w:t xml:space="preserve">ceny netto przedmiotu umowy. </w:t>
      </w:r>
    </w:p>
    <w:p w:rsidR="0075429B" w:rsidRPr="0075429B" w:rsidRDefault="0075429B" w:rsidP="00191815">
      <w:pPr>
        <w:numPr>
          <w:ilvl w:val="0"/>
          <w:numId w:val="24"/>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Jeżeli Wykonawca dopuści się zwłoki, w dokonaniu czynności wynikających z rękojmi za wady i/lub gwarancji jakości w stosunku do terminu określonego w § 7 ust. 7, zapłaci za każdy rozpoczęty dzień zwłoki karę umowną w wysokości 0,05 % ceny netto przedmiotu umowy jednakże nie więcej niż 30 % ceny netto przedmiotu umowy. </w:t>
      </w:r>
    </w:p>
    <w:p w:rsidR="0075429B" w:rsidRPr="0075429B" w:rsidRDefault="0075429B" w:rsidP="00191815">
      <w:pPr>
        <w:numPr>
          <w:ilvl w:val="0"/>
          <w:numId w:val="24"/>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W przypadku odstąpienia od umowy przez Zamawiającego z przyczyn leżących po stronie Wykonawcy, obowiązany jest on zapłacić Zamawiającemu karę umowną w wysokości 30 % wartości całkowitej brutto przedmiotu umowy, o której mowa w § 3 ust. 1. </w:t>
      </w:r>
    </w:p>
    <w:p w:rsidR="0075429B" w:rsidRPr="00191815" w:rsidRDefault="0075429B" w:rsidP="00191815">
      <w:pPr>
        <w:numPr>
          <w:ilvl w:val="0"/>
          <w:numId w:val="24"/>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W przypadku, gdy wysokość poniesionej szkody przewyższa wysokość kar zastrzeżonych </w:t>
      </w:r>
      <w:r w:rsidR="000E716B" w:rsidRPr="000E716B">
        <w:rPr>
          <w:rFonts w:ascii="Times New Roman" w:hAnsi="Times New Roman" w:cs="Times New Roman"/>
        </w:rPr>
        <w:t>w umowie, Zamawiający może żądać odszkodowania na zasadach ogólnych w wysokości</w:t>
      </w:r>
      <w:r w:rsidR="00191815">
        <w:rPr>
          <w:rFonts w:ascii="Times New Roman" w:hAnsi="Times New Roman" w:cs="Times New Roman"/>
        </w:rPr>
        <w:t xml:space="preserve"> </w:t>
      </w:r>
      <w:r w:rsidRPr="00191815">
        <w:rPr>
          <w:rFonts w:ascii="Times New Roman" w:hAnsi="Times New Roman" w:cs="Times New Roman"/>
        </w:rPr>
        <w:t xml:space="preserve">odpowiadającej poniesionej szkodzie w pełnej wysokości. </w:t>
      </w:r>
    </w:p>
    <w:p w:rsidR="0075429B" w:rsidRPr="0075429B" w:rsidRDefault="00191815" w:rsidP="0019181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0075429B" w:rsidRPr="0075429B">
        <w:rPr>
          <w:rFonts w:ascii="Times New Roman" w:hAnsi="Times New Roman" w:cs="Times New Roman"/>
        </w:rPr>
        <w:t xml:space="preserve">Zamawiający i Wykonawca ustalają, iż łączna maksymalna wysokość kar umownych, których mogą dochodzić nie może przekroczyć 30% wartości wynagrodzenia brutto określonego w § 3 ust. 1. </w:t>
      </w:r>
    </w:p>
    <w:p w:rsidR="0075429B" w:rsidRPr="0075429B" w:rsidRDefault="00191815" w:rsidP="0019181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0075429B" w:rsidRPr="0075429B">
        <w:rPr>
          <w:rFonts w:ascii="Times New Roman" w:hAnsi="Times New Roman" w:cs="Times New Roman"/>
        </w:rPr>
        <w:t xml:space="preserve">Kara umowna zostanie zapłacona przez Wykonawcę na podstawie noty obciążeniowej wystawionej przez Zamawiającego, w terminie 14 dni od daty jej otrzymania przez Wykonawcę. </w:t>
      </w:r>
    </w:p>
    <w:p w:rsidR="0075429B" w:rsidRPr="0075429B" w:rsidRDefault="0075429B" w:rsidP="0075429B">
      <w:pPr>
        <w:autoSpaceDE w:val="0"/>
        <w:autoSpaceDN w:val="0"/>
        <w:adjustRightInd w:val="0"/>
        <w:spacing w:after="0" w:line="240" w:lineRule="auto"/>
        <w:rPr>
          <w:rFonts w:ascii="Times New Roman" w:hAnsi="Times New Roman" w:cs="Times New Roman"/>
        </w:rPr>
      </w:pPr>
    </w:p>
    <w:p w:rsidR="0075429B" w:rsidRPr="0075429B" w:rsidRDefault="0075429B" w:rsidP="00670609">
      <w:pPr>
        <w:autoSpaceDE w:val="0"/>
        <w:autoSpaceDN w:val="0"/>
        <w:adjustRightInd w:val="0"/>
        <w:spacing w:after="0" w:line="240" w:lineRule="auto"/>
        <w:jc w:val="center"/>
        <w:rPr>
          <w:rFonts w:ascii="Times New Roman" w:hAnsi="Times New Roman" w:cs="Times New Roman"/>
        </w:rPr>
      </w:pPr>
      <w:r w:rsidRPr="0075429B">
        <w:rPr>
          <w:rFonts w:ascii="Times New Roman" w:hAnsi="Times New Roman" w:cs="Times New Roman"/>
          <w:b/>
          <w:bCs/>
        </w:rPr>
        <w:t>§ 9. PRAWO ODSTĄPIENIA</w:t>
      </w:r>
    </w:p>
    <w:p w:rsidR="0075429B" w:rsidRPr="0075429B" w:rsidRDefault="0075429B" w:rsidP="007C5F6E">
      <w:pPr>
        <w:numPr>
          <w:ilvl w:val="0"/>
          <w:numId w:val="26"/>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Niezależnie od uprawnień określonych w przepisach powszechnie obowiązujących, z uwzględnieniem postanowień art. 456 ustawy </w:t>
      </w:r>
      <w:proofErr w:type="spellStart"/>
      <w:r w:rsidRPr="0075429B">
        <w:rPr>
          <w:rFonts w:ascii="Times New Roman" w:hAnsi="Times New Roman" w:cs="Times New Roman"/>
        </w:rPr>
        <w:t>Pzp</w:t>
      </w:r>
      <w:proofErr w:type="spellEnd"/>
      <w:r w:rsidRPr="0075429B">
        <w:rPr>
          <w:rFonts w:ascii="Times New Roman" w:hAnsi="Times New Roman" w:cs="Times New Roman"/>
        </w:rPr>
        <w:t xml:space="preserve"> Zamawiający pozostaje uprawniony do odstąpienia od umowy w sytuacjach opisanych w niniejszym paragrafie. </w:t>
      </w:r>
    </w:p>
    <w:p w:rsidR="0075429B" w:rsidRPr="0075429B" w:rsidRDefault="0075429B" w:rsidP="007C5F6E">
      <w:pPr>
        <w:numPr>
          <w:ilvl w:val="0"/>
          <w:numId w:val="26"/>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Zamawiający jest uprawniony do odstąpienia od Umowy w terminie 30 dni od dnia uzyskania przez niego wiedzy o okolicznościach uzasadniających odstąpienie, w następujących przypadkach: </w:t>
      </w:r>
    </w:p>
    <w:p w:rsidR="0075429B" w:rsidRPr="0075429B" w:rsidRDefault="0075429B" w:rsidP="007C5F6E">
      <w:pPr>
        <w:autoSpaceDE w:val="0"/>
        <w:autoSpaceDN w:val="0"/>
        <w:adjustRightInd w:val="0"/>
        <w:spacing w:after="0" w:line="240" w:lineRule="auto"/>
        <w:jc w:val="both"/>
        <w:rPr>
          <w:rFonts w:ascii="Times New Roman" w:hAnsi="Times New Roman" w:cs="Times New Roman"/>
        </w:rPr>
      </w:pPr>
    </w:p>
    <w:p w:rsidR="0075429B" w:rsidRPr="0075429B" w:rsidRDefault="0075429B" w:rsidP="007C5F6E">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a) jeżeli mimo uprzednich pisemnych lub mailowych dwóch ostrzeżeń ze strony Zamawiającego, Wykonawca nie wykonuje zamówienia zgodnie z Umową lub w inny sposób zaniedbuje zobowiązania umowne. </w:t>
      </w:r>
    </w:p>
    <w:p w:rsidR="0075429B" w:rsidRPr="0075429B" w:rsidRDefault="0075429B" w:rsidP="007C5F6E">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lastRenderedPageBreak/>
        <w:t xml:space="preserve">b) w przypadku zwłoki w realizacji Przedmiotu Umowy powyżej 14 dni, bądź jeżeli w uznaniu Zamawiającego, zwłoka lub opóźnienie ze strony Wykonawcy jest na tyle duże, iż zagraża ona zachowaniu terminów końcowych. </w:t>
      </w:r>
    </w:p>
    <w:p w:rsidR="0075429B" w:rsidRPr="0075429B" w:rsidRDefault="0075429B" w:rsidP="007C5F6E">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c) w sytuacji, gdy Wykonawca w chwili zawarcia Umowy podlegał wykluczeniu na podstawie art. 108 ust. 1 ustawy </w:t>
      </w:r>
      <w:proofErr w:type="spellStart"/>
      <w:r w:rsidRPr="0075429B">
        <w:rPr>
          <w:rFonts w:ascii="Times New Roman" w:hAnsi="Times New Roman" w:cs="Times New Roman"/>
        </w:rPr>
        <w:t>Pzp</w:t>
      </w:r>
      <w:proofErr w:type="spellEnd"/>
      <w:r w:rsidRPr="0075429B">
        <w:rPr>
          <w:rFonts w:ascii="Times New Roman" w:hAnsi="Times New Roman" w:cs="Times New Roman"/>
        </w:rPr>
        <w:t xml:space="preserve">. </w:t>
      </w:r>
    </w:p>
    <w:p w:rsidR="0075429B" w:rsidRPr="0075429B" w:rsidRDefault="0075429B" w:rsidP="007C5F6E">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d) z przyczyn niezależnych od Wykonawcy tj. w przypadku obniżenia lub braku finansowania przedmiotowego zadania. </w:t>
      </w:r>
    </w:p>
    <w:p w:rsidR="0075429B" w:rsidRPr="0075429B" w:rsidRDefault="00670609" w:rsidP="007C5F6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w:t>
      </w:r>
      <w:r w:rsidR="0075429B" w:rsidRPr="0075429B">
        <w:rPr>
          <w:rFonts w:ascii="Times New Roman" w:hAnsi="Times New Roman" w:cs="Times New Roman"/>
        </w:rPr>
        <w:t xml:space="preserve">W przypadku odstąpienia od Umowy przez Zamawiającego, Zamawiający może, według swego wyboru odstąpić od Umowy w całości lub dokonać odbioru możliwej do wyodrębnienia części Przedmiotu umowy wykonanej przez Wykonawcę. Oceny stopnia zaawansowania dostaw dokona Komisja Odbioru składająca się z przedstawicieli Zamawiającego i Wykonawcy. Komisja Odbioru na podstawie ustalonego stopnia zaawansowania dostaw określi wysokość wynagrodzenia należnego Wykonawcy za wykonaną część przedmiotu umowy. </w:t>
      </w:r>
    </w:p>
    <w:p w:rsidR="0075429B" w:rsidRPr="0075429B" w:rsidRDefault="00670609" w:rsidP="007C5F6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0075429B" w:rsidRPr="0075429B">
        <w:rPr>
          <w:rFonts w:ascii="Times New Roman" w:hAnsi="Times New Roman" w:cs="Times New Roman"/>
        </w:rPr>
        <w:t xml:space="preserve">W przypadku, gdy suma kar umownych za zwłokę naliczonych Wykonawcy przez Zamawiającego osiągnie łącznie wysokość 30% kwoty brutto wskazanej w § 3 ust. 1, Zamawiający może, bez wyznaczania terminu dodatkowego, odstąpić od niniejszej Umowy, w terminie 30 dni od dnia , w którym suma kar umownych za zwłokę naliczonych Wykonawcy przez Zamawiającego osiągnie łącznie wysokość 30% kwoty wskazanej w § 3 ust. 1 . </w:t>
      </w:r>
    </w:p>
    <w:p w:rsidR="0075429B" w:rsidRPr="0075429B" w:rsidRDefault="00670609" w:rsidP="007C5F6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0075429B" w:rsidRPr="0075429B">
        <w:rPr>
          <w:rFonts w:ascii="Times New Roman" w:hAnsi="Times New Roman" w:cs="Times New Roman"/>
        </w:rPr>
        <w:t xml:space="preserve">Odstąpienie od umowy wymaga, pod rygorem nieważności, formy pisemnej poprzez złożenie oświadczenia drugiej Stronie. </w:t>
      </w:r>
    </w:p>
    <w:p w:rsidR="0075429B" w:rsidRPr="0075429B" w:rsidRDefault="00670609" w:rsidP="007C5F6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0075429B" w:rsidRPr="0075429B">
        <w:rPr>
          <w:rFonts w:ascii="Times New Roman" w:hAnsi="Times New Roman" w:cs="Times New Roman"/>
        </w:rPr>
        <w:t xml:space="preserve">Oświadczenie o odstąpieniu od umowy może być złożone w terminie 10 dni kalendarzowych od dnia zaistnienia przyczyn odstąpienia. </w:t>
      </w:r>
    </w:p>
    <w:p w:rsidR="0075429B" w:rsidRPr="0075429B" w:rsidRDefault="0075429B" w:rsidP="0075429B">
      <w:pPr>
        <w:autoSpaceDE w:val="0"/>
        <w:autoSpaceDN w:val="0"/>
        <w:adjustRightInd w:val="0"/>
        <w:spacing w:after="0" w:line="240" w:lineRule="auto"/>
        <w:rPr>
          <w:rFonts w:ascii="Times New Roman" w:hAnsi="Times New Roman" w:cs="Times New Roman"/>
        </w:rPr>
      </w:pPr>
    </w:p>
    <w:p w:rsidR="0075429B" w:rsidRPr="0075429B" w:rsidRDefault="0075429B" w:rsidP="007C5F6E">
      <w:pPr>
        <w:autoSpaceDE w:val="0"/>
        <w:autoSpaceDN w:val="0"/>
        <w:adjustRightInd w:val="0"/>
        <w:spacing w:after="0" w:line="240" w:lineRule="auto"/>
        <w:jc w:val="center"/>
        <w:rPr>
          <w:rFonts w:ascii="Times New Roman" w:hAnsi="Times New Roman" w:cs="Times New Roman"/>
        </w:rPr>
      </w:pPr>
      <w:r w:rsidRPr="0075429B">
        <w:rPr>
          <w:rFonts w:ascii="Times New Roman" w:hAnsi="Times New Roman" w:cs="Times New Roman"/>
          <w:b/>
          <w:bCs/>
        </w:rPr>
        <w:t>§ 10 OSOBY DO KONTAKTU</w:t>
      </w:r>
    </w:p>
    <w:p w:rsidR="0075429B" w:rsidRPr="0024724C" w:rsidRDefault="0024724C" w:rsidP="002472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w:t>
      </w:r>
      <w:r w:rsidR="0075429B" w:rsidRPr="0075429B">
        <w:rPr>
          <w:rFonts w:ascii="Times New Roman" w:hAnsi="Times New Roman" w:cs="Times New Roman"/>
        </w:rPr>
        <w:t xml:space="preserve">Wykonawca wyznacza następujące osoby do kontaktu oraz odpowiedzialne za realizację przedmiotu umowy: </w:t>
      </w:r>
      <w:r w:rsidR="0075429B" w:rsidRPr="0024724C">
        <w:rPr>
          <w:rFonts w:ascii="Times New Roman" w:hAnsi="Times New Roman" w:cs="Times New Roman"/>
        </w:rPr>
        <w:t xml:space="preserve">…………………………………………… </w:t>
      </w:r>
    </w:p>
    <w:p w:rsidR="0075429B" w:rsidRPr="0024724C" w:rsidRDefault="0024724C" w:rsidP="002472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w:t>
      </w:r>
      <w:r w:rsidR="0075429B" w:rsidRPr="0075429B">
        <w:rPr>
          <w:rFonts w:ascii="Times New Roman" w:hAnsi="Times New Roman" w:cs="Times New Roman"/>
        </w:rPr>
        <w:t xml:space="preserve">Zamawiający wyznacza następujące osoby do kontaktu oraz odpowiedzialne za realizację przedmiotu umowy: </w:t>
      </w:r>
      <w:r w:rsidR="0075429B" w:rsidRPr="0024724C">
        <w:rPr>
          <w:rFonts w:ascii="Times New Roman" w:hAnsi="Times New Roman" w:cs="Times New Roman"/>
        </w:rPr>
        <w:t xml:space="preserve">…………………………………………… </w:t>
      </w:r>
    </w:p>
    <w:p w:rsidR="0075429B" w:rsidRPr="0075429B" w:rsidRDefault="0075429B" w:rsidP="0075429B">
      <w:pPr>
        <w:autoSpaceDE w:val="0"/>
        <w:autoSpaceDN w:val="0"/>
        <w:adjustRightInd w:val="0"/>
        <w:spacing w:after="0" w:line="240" w:lineRule="auto"/>
        <w:rPr>
          <w:rFonts w:ascii="Times New Roman" w:hAnsi="Times New Roman" w:cs="Times New Roman"/>
        </w:rPr>
      </w:pPr>
    </w:p>
    <w:p w:rsidR="0075429B" w:rsidRPr="0075429B" w:rsidRDefault="0075429B" w:rsidP="0024724C">
      <w:pPr>
        <w:autoSpaceDE w:val="0"/>
        <w:autoSpaceDN w:val="0"/>
        <w:adjustRightInd w:val="0"/>
        <w:spacing w:after="0" w:line="240" w:lineRule="auto"/>
        <w:jc w:val="center"/>
        <w:rPr>
          <w:rFonts w:ascii="Times New Roman" w:hAnsi="Times New Roman" w:cs="Times New Roman"/>
        </w:rPr>
      </w:pPr>
      <w:r w:rsidRPr="0075429B">
        <w:rPr>
          <w:rFonts w:ascii="Times New Roman" w:hAnsi="Times New Roman" w:cs="Times New Roman"/>
          <w:b/>
          <w:bCs/>
        </w:rPr>
        <w:t>§ 11. ZMIANY UMOWY</w:t>
      </w:r>
    </w:p>
    <w:p w:rsidR="0075429B" w:rsidRPr="0075429B" w:rsidRDefault="0075429B" w:rsidP="00A15896">
      <w:pPr>
        <w:numPr>
          <w:ilvl w:val="0"/>
          <w:numId w:val="31"/>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Zmiana umowy wymaga formy pisemnej pod rygorem nieważności i sporządzona będzie w formie aneksu. </w:t>
      </w:r>
    </w:p>
    <w:p w:rsidR="0075429B" w:rsidRPr="0075429B" w:rsidRDefault="0075429B" w:rsidP="00A15896">
      <w:pPr>
        <w:numPr>
          <w:ilvl w:val="0"/>
          <w:numId w:val="31"/>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Zamawiający dopuszcza zmiany umowy przewidziane przez ustawę prawo zamówień publicznych określonych w art. 455 ustawy </w:t>
      </w:r>
      <w:proofErr w:type="spellStart"/>
      <w:r w:rsidRPr="0075429B">
        <w:rPr>
          <w:rFonts w:ascii="Times New Roman" w:hAnsi="Times New Roman" w:cs="Times New Roman"/>
        </w:rPr>
        <w:t>Pzp</w:t>
      </w:r>
      <w:proofErr w:type="spellEnd"/>
      <w:r w:rsidRPr="0075429B">
        <w:rPr>
          <w:rFonts w:ascii="Times New Roman" w:hAnsi="Times New Roman" w:cs="Times New Roman"/>
        </w:rPr>
        <w:t xml:space="preserve">. </w:t>
      </w:r>
    </w:p>
    <w:p w:rsidR="0075429B" w:rsidRPr="0075429B" w:rsidRDefault="0075429B" w:rsidP="00A15896">
      <w:pPr>
        <w:numPr>
          <w:ilvl w:val="0"/>
          <w:numId w:val="31"/>
        </w:numPr>
        <w:autoSpaceDE w:val="0"/>
        <w:autoSpaceDN w:val="0"/>
        <w:adjustRightInd w:val="0"/>
        <w:spacing w:after="0" w:line="240" w:lineRule="auto"/>
        <w:ind w:left="360" w:hanging="360"/>
        <w:jc w:val="both"/>
        <w:rPr>
          <w:rFonts w:ascii="Times New Roman" w:hAnsi="Times New Roman" w:cs="Times New Roman"/>
        </w:rPr>
      </w:pPr>
      <w:r w:rsidRPr="0075429B">
        <w:rPr>
          <w:rFonts w:ascii="Times New Roman" w:hAnsi="Times New Roman" w:cs="Times New Roman"/>
        </w:rPr>
        <w:t xml:space="preserve">Zamawiający dopuszcza zmiany istotnych postanowień zawartej Umowy w stosunku do złożonej oferty, na podstawie której dokonano wyboru Wykonawcy w przypadku: </w:t>
      </w: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1) wystąpienia zmian powszechnie obowiązujących przepisów prawa w zakresie mającym wpływ na realizację Umowy - w zakresie dostosowania postanowień Umowy do zmiany przepisów prawa; </w:t>
      </w: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2) w przypadku obiektywnej niemożności zapewnienia wyposażenia przedmiotu zamówienia odpowiadającego wymogom zawartym w załączniku nr 1 do umowy z powodu zakończenia produkcji lub niedostępności na rynku elementów wyposażenia po zawarciu umowy – dopuszcza się zmianę umowy w zakresie rodzaju, typu lub modelu wyposażenia elementów przedmiotu umowy, pod warunkiem, że będzie ono odpowiadało pod względem funkcjonalności wyposażeniu pierwotnemu a jego parametry pozostaną niezmienione lub będą lepsze od pierwotnego oraz pod warunkiem, że termin umowy nie zostanie zmieniony lub dopuszcza się jego zamianę jeżeli na dzień zaistnienia takiej okoliczności, Zamawiający będzie mógł dokonać zapłaty wynagrodzenia w następnym roku, co na moment zawarcia niniejszej umowy nie było obiektywnie możliwe do przewidzenia. </w:t>
      </w: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3) w przypadku zaproponowania przez Wykonawcę szczególnie uzasadnionej pod względem funkcjonalności, sprawności lub przeznaczenia albo wyposażenia przedmiotu umowy, zmiany rozwiązań w stosunku do przedmiotu zamówienia zaoferowanego w ofercie – dopuszcza się zmianę umowy w zakresie zawartych w załączniku nr 1 do umowy rozwiązań konstrukcyjnych/ użytkowych/ funkcjonalnych w stopniu nieznacznym (nieistotnym), które rozumie się jako zmiany niepowodujące zmiany ogólnego charakteru przedmiotu zamówienia; </w:t>
      </w: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lastRenderedPageBreak/>
        <w:t xml:space="preserve">4) w przypadku pojawienia się na rynku części, materiałów lub urządzeń do wykonania przedmiotu zamówienia nowszej technologii/generacji, której zastosowanie będzie miało wpływ na koszty eksploatacji wykonania przedmiotu zamówienia; </w:t>
      </w: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5) w przypadku wystąpienia konieczności wykonania umowy pod warunkiem zastosowania innych rozwiązań technicznych, zastosowania innych technologii niż pierwotnie oferowane, w tym również dokumentacji technicznej, gdy przewidziane wcześniej rozwiązania skutkowałoby niewykonaniem lub nieprawidłowym wykonaniem przedmiotu zamówienia; </w:t>
      </w: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6) w przypadku, gdy zmiany aktualnie obowiązującego prawa wymagają zastosowania innych rozwiązań technicznych, technologicznych lub materiałowych niezbędnych do wykonania zamówienia; </w:t>
      </w:r>
    </w:p>
    <w:p w:rsidR="0075429B" w:rsidRPr="0075429B" w:rsidRDefault="0075429B" w:rsidP="00A15896">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7) dokonania zmian w wymaganiach technicznych i eksploatacyjnych przedmiotu zamówienia podyktowanych praktycznymi wnioskami z dotąd użytkowanego sprzętu przez Zamawiającego; </w:t>
      </w:r>
    </w:p>
    <w:p w:rsidR="00C341B0" w:rsidRDefault="0075429B" w:rsidP="00C341B0">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8) w przypadku konieczności zapewnienia koordynacji dostawy przedmiotu umowy oraz innych umów zawartych przez Zamawiającego – dopuszczalna jest zmiana umowy w zakresie zmiany miejsca przeprowadzenia: odbioru przedmiotu umowy, szkolenia </w:t>
      </w:r>
      <w:r w:rsidR="00A15896">
        <w:rPr>
          <w:rFonts w:ascii="Times New Roman" w:hAnsi="Times New Roman" w:cs="Times New Roman"/>
        </w:rPr>
        <w:t>przedstawicieli Zamawiającego;</w:t>
      </w:r>
    </w:p>
    <w:p w:rsidR="0075429B" w:rsidRPr="0075429B" w:rsidRDefault="0075429B" w:rsidP="00C341B0">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9) w przypadku zmiany przepisów prawa – dopuszczalna jest zmiana umowy, która umożliwi dostosowanie postanowień niniejszej umowy lub przedmiotów umowy i jego wyposażenia do nowych przepisów prawa; </w:t>
      </w:r>
    </w:p>
    <w:p w:rsidR="00A15896" w:rsidRDefault="0075429B" w:rsidP="00A15896">
      <w:pPr>
        <w:autoSpaceDE w:val="0"/>
        <w:autoSpaceDN w:val="0"/>
        <w:adjustRightInd w:val="0"/>
        <w:spacing w:after="0" w:line="240" w:lineRule="auto"/>
        <w:jc w:val="both"/>
        <w:rPr>
          <w:rFonts w:ascii="Times New Roman" w:hAnsi="Times New Roman" w:cs="Times New Roman"/>
        </w:rPr>
      </w:pPr>
      <w:r w:rsidRPr="00A15896">
        <w:rPr>
          <w:rFonts w:ascii="Times New Roman" w:hAnsi="Times New Roman" w:cs="Times New Roman"/>
        </w:rPr>
        <w:t>10) zmianę terminu wykonania umowy spowodowaną siłą wyższą</w:t>
      </w:r>
      <w:r w:rsidR="00A15896" w:rsidRPr="00A15896">
        <w:rPr>
          <w:rFonts w:ascii="Times New Roman" w:hAnsi="Times New Roman" w:cs="Times New Roman"/>
          <w:sz w:val="14"/>
          <w:szCs w:val="14"/>
        </w:rPr>
        <w:t xml:space="preserve"> </w:t>
      </w:r>
      <w:r w:rsidR="00A15896" w:rsidRPr="00A15896">
        <w:rPr>
          <w:rFonts w:ascii="Times New Roman" w:hAnsi="Times New Roman" w:cs="Times New Roman"/>
        </w:rPr>
        <w:t>uniemożliwiającą wykonanie przedmiotu Umowy w określonych terminach w § 5 ust. 1 pod warunkiem, że Zamawiający będzie mógł dokonać zapłaty wynagrodzenia w następnym roku, co na moment zawarcia niniejszej umowy nie było obiektywnie możliwe do przewidzenia.</w:t>
      </w:r>
      <w:r w:rsidR="00A15896">
        <w:rPr>
          <w:rFonts w:ascii="Times New Roman" w:hAnsi="Times New Roman" w:cs="Times New Roman"/>
          <w:sz w:val="14"/>
          <w:szCs w:val="14"/>
        </w:rPr>
        <w:t xml:space="preserve"> </w:t>
      </w:r>
      <w:r w:rsidRPr="0075429B">
        <w:rPr>
          <w:rFonts w:ascii="Times New Roman" w:hAnsi="Times New Roman" w:cs="Times New Roman"/>
          <w:color w:val="000000"/>
        </w:rPr>
        <w:t xml:space="preserve">Za siłę wyższą uważane będą zdarzenia zewnętrzne, nagłe i niemożliwe do przewidzenia zdarzenia negatywnie oddziałujące na wywiązanie się przez Strony ze zobowiązań umowy na przykład: stan wojny, klęski żywiołowe, pożary, powodzie, strajki, przerwy w dostawie mediów, epidemie chorób lub wszelkie inne okoliczności lub przyczyny niezależne od Stron, które w sposób obiektywny uniemożliwiają w całości lub w części realizację umowy. </w:t>
      </w:r>
    </w:p>
    <w:p w:rsidR="0075429B" w:rsidRPr="0075429B" w:rsidRDefault="00A15896" w:rsidP="00A1589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0075429B" w:rsidRPr="0075429B">
        <w:rPr>
          <w:rFonts w:ascii="Times New Roman" w:hAnsi="Times New Roman" w:cs="Times New Roman"/>
        </w:rPr>
        <w:t xml:space="preserve">W przypadku propozycji zmiany umowy pochodzącej od Wykonawcy, Zamawiający podejmie decyzje w zakresie zmiany umowy mającej na uwadze okoliczność, czy zmiany proponowane przez Wykonawcę odpowiadają potrzebom oraz wymogom Zamawiającego dotyczącym wydatkowania środków publicznych zgodnie z przepisami prawa, w szczególności w zakresie wydatkowania ich w określonym roku budżetowym; lub w oparciu o przyznane dofinansowanie. </w:t>
      </w:r>
    </w:p>
    <w:p w:rsidR="0075429B" w:rsidRPr="0075429B" w:rsidRDefault="00A15896" w:rsidP="00A1589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0075429B" w:rsidRPr="0075429B">
        <w:rPr>
          <w:rFonts w:ascii="Times New Roman" w:hAnsi="Times New Roman" w:cs="Times New Roman"/>
        </w:rPr>
        <w:t xml:space="preserve">W przypadku wystąpienia którejkolwiek z okoliczności wymienionych w ust. 3 powyżej, termin wykonania umowy może ulec odpowiedniemu przedłużeniu o czas niezbędny do zakończenia wykonywania przedmiotu w sposób należyty, nie dłużej niż o okres trwania tych okoliczności. </w:t>
      </w:r>
    </w:p>
    <w:p w:rsidR="0075429B" w:rsidRPr="0075429B" w:rsidRDefault="00A15896" w:rsidP="00A1589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0075429B" w:rsidRPr="0075429B">
        <w:rPr>
          <w:rFonts w:ascii="Times New Roman" w:hAnsi="Times New Roman" w:cs="Times New Roman"/>
        </w:rPr>
        <w:t xml:space="preserve">Potwierdzeniem przedłużenia terminu wykonania przedmiotu umowy powinny być np. protokoły konieczności, decyzja (pismo/ informacja) od odpowiednich organów państwowych czy też inne dokumenty potwierdzające zasadność przedłużenia terminu wykonania przedmiotu umowy lub dokonanej zmiany. </w:t>
      </w:r>
    </w:p>
    <w:p w:rsidR="0075429B" w:rsidRPr="005F7BAA" w:rsidRDefault="00A15896" w:rsidP="005F7BA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w:t>
      </w:r>
      <w:r w:rsidR="0075429B" w:rsidRPr="0075429B">
        <w:rPr>
          <w:rFonts w:ascii="Times New Roman" w:hAnsi="Times New Roman" w:cs="Times New Roman"/>
        </w:rPr>
        <w:t xml:space="preserve">Wykonawca zobowiązuje się do pisemnego powiadomienia Zamawiającego o zaistnieniu okoliczności uniemożliwiających wykonanie przedmiotu umowy, nie później niż w terminie dwóch dni roboczych od dnia, w którym wystąpiły okoliczności uniemożliwiające wykonanie zamówienia, celem podjęcia decyzji o kontynuacji realizacji umowy. Zaistniałe okoliczności uniemożliwiające wykonanie zamówienia, muszą zostać pisemnie potwierdzone przez upoważnionego </w:t>
      </w:r>
      <w:r w:rsidR="005F7BAA">
        <w:rPr>
          <w:rFonts w:ascii="Times New Roman" w:hAnsi="Times New Roman" w:cs="Times New Roman"/>
        </w:rPr>
        <w:t xml:space="preserve">przedstawiciela Zamawiającego. </w:t>
      </w:r>
    </w:p>
    <w:p w:rsidR="0075429B" w:rsidRPr="0075429B" w:rsidRDefault="0075429B" w:rsidP="0075429B">
      <w:pPr>
        <w:autoSpaceDE w:val="0"/>
        <w:autoSpaceDN w:val="0"/>
        <w:adjustRightInd w:val="0"/>
        <w:spacing w:after="0" w:line="240" w:lineRule="auto"/>
        <w:rPr>
          <w:rFonts w:ascii="Times New Roman" w:hAnsi="Times New Roman" w:cs="Times New Roman"/>
          <w:color w:val="000000"/>
        </w:rPr>
      </w:pPr>
    </w:p>
    <w:p w:rsidR="0075429B" w:rsidRPr="0075429B" w:rsidRDefault="005F7BAA" w:rsidP="005F7BA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 12</w:t>
      </w:r>
      <w:r w:rsidR="0075429B" w:rsidRPr="0075429B">
        <w:rPr>
          <w:rFonts w:ascii="Times New Roman" w:hAnsi="Times New Roman" w:cs="Times New Roman"/>
          <w:b/>
          <w:bCs/>
          <w:color w:val="000000"/>
        </w:rPr>
        <w:t xml:space="preserve"> POSTANOWIENIA KOŃCOWE</w:t>
      </w:r>
    </w:p>
    <w:p w:rsidR="005F7BAA" w:rsidRPr="005F7BAA" w:rsidRDefault="0075429B" w:rsidP="00C341B0">
      <w:pPr>
        <w:numPr>
          <w:ilvl w:val="0"/>
          <w:numId w:val="35"/>
        </w:numPr>
        <w:autoSpaceDE w:val="0"/>
        <w:autoSpaceDN w:val="0"/>
        <w:adjustRightInd w:val="0"/>
        <w:spacing w:after="0" w:line="240" w:lineRule="auto"/>
        <w:ind w:left="360" w:hanging="360"/>
        <w:jc w:val="both"/>
        <w:rPr>
          <w:rFonts w:ascii="Times New Roman" w:hAnsi="Times New Roman" w:cs="Times New Roman"/>
          <w:color w:val="000000"/>
        </w:rPr>
      </w:pPr>
      <w:r w:rsidRPr="0075429B">
        <w:rPr>
          <w:rFonts w:ascii="Times New Roman" w:hAnsi="Times New Roman" w:cs="Times New Roman"/>
          <w:color w:val="000000"/>
        </w:rPr>
        <w:t xml:space="preserve">W przypadku zaistnienia pomiędzy stronami sporu, wynikającego z Umowy lub pozostającego w związku z Umową, Strony zobowiązują się do podjęcia próby jego rozwiązania w drodze mediacji prowadzonej przez Mediatorów Stałych Sądu Polubownego przy Prokuratorii Generalnej RP, zgodnie z Regulaminem tego Sądu, a dopiero w przypadku braku zawarcia ugody przed </w:t>
      </w:r>
      <w:r w:rsidRPr="005F7BAA">
        <w:rPr>
          <w:rFonts w:ascii="Times New Roman" w:hAnsi="Times New Roman" w:cs="Times New Roman"/>
          <w:color w:val="000000"/>
        </w:rPr>
        <w:t xml:space="preserve">Mediatorem Stałym Sądu Polubownego przy Prokuratorii Generalnej RP, spór będzie </w:t>
      </w:r>
      <w:r w:rsidR="005F7BAA" w:rsidRPr="005F7BAA">
        <w:rPr>
          <w:rFonts w:ascii="Times New Roman" w:hAnsi="Times New Roman" w:cs="Times New Roman"/>
          <w:color w:val="000000"/>
        </w:rPr>
        <w:t xml:space="preserve">poddany rozstrzygnięciu przez sąd powszechny właściwy miejscowo dla siedziby </w:t>
      </w:r>
      <w:r w:rsidR="005F7BAA" w:rsidRPr="005F7BAA">
        <w:rPr>
          <w:rFonts w:ascii="Times New Roman" w:hAnsi="Times New Roman" w:cs="Times New Roman"/>
        </w:rPr>
        <w:t xml:space="preserve">Zamawiającego. </w:t>
      </w:r>
    </w:p>
    <w:p w:rsidR="0075429B" w:rsidRPr="0075429B" w:rsidRDefault="0075429B" w:rsidP="00C341B0">
      <w:pPr>
        <w:autoSpaceDE w:val="0"/>
        <w:autoSpaceDN w:val="0"/>
        <w:adjustRightInd w:val="0"/>
        <w:spacing w:after="0" w:line="240" w:lineRule="auto"/>
        <w:jc w:val="both"/>
        <w:rPr>
          <w:rFonts w:ascii="Times New Roman" w:hAnsi="Times New Roman" w:cs="Times New Roman"/>
          <w:sz w:val="24"/>
          <w:szCs w:val="24"/>
        </w:rPr>
      </w:pPr>
    </w:p>
    <w:p w:rsidR="0075429B" w:rsidRPr="0075429B" w:rsidRDefault="005F7BAA" w:rsidP="00C341B0">
      <w:pPr>
        <w:autoSpaceDE w:val="0"/>
        <w:autoSpaceDN w:val="0"/>
        <w:adjustRightInd w:val="0"/>
        <w:spacing w:after="23" w:line="240" w:lineRule="auto"/>
        <w:jc w:val="both"/>
        <w:rPr>
          <w:rFonts w:ascii="Times New Roman" w:hAnsi="Times New Roman" w:cs="Times New Roman"/>
        </w:rPr>
      </w:pPr>
      <w:r>
        <w:rPr>
          <w:rFonts w:ascii="Times New Roman" w:hAnsi="Times New Roman" w:cs="Times New Roman"/>
          <w:sz w:val="24"/>
          <w:szCs w:val="24"/>
        </w:rPr>
        <w:t xml:space="preserve">2. </w:t>
      </w:r>
      <w:r w:rsidR="0075429B" w:rsidRPr="0075429B">
        <w:rPr>
          <w:rFonts w:ascii="Times New Roman" w:hAnsi="Times New Roman" w:cs="Times New Roman"/>
        </w:rPr>
        <w:t xml:space="preserve">W sprawach nie objętych umową będą miały zastosowanie odpowiednie przepisy ustawy z dnia 23 kwietnia 1964 r. Kodeks cywilny i ustawy Prawo zamówień publicznych oraz inne obowiązujące przepisy prawa odnoszące się do przedmiotu umowy. </w:t>
      </w:r>
    </w:p>
    <w:p w:rsidR="0075429B" w:rsidRPr="0075429B" w:rsidRDefault="005F7BAA" w:rsidP="00C341B0">
      <w:pPr>
        <w:autoSpaceDE w:val="0"/>
        <w:autoSpaceDN w:val="0"/>
        <w:adjustRightInd w:val="0"/>
        <w:spacing w:after="23" w:line="240" w:lineRule="auto"/>
        <w:jc w:val="both"/>
        <w:rPr>
          <w:rFonts w:ascii="Times New Roman" w:hAnsi="Times New Roman" w:cs="Times New Roman"/>
        </w:rPr>
      </w:pPr>
      <w:r>
        <w:rPr>
          <w:rFonts w:ascii="Times New Roman" w:hAnsi="Times New Roman" w:cs="Times New Roman"/>
        </w:rPr>
        <w:lastRenderedPageBreak/>
        <w:t xml:space="preserve">3. </w:t>
      </w:r>
      <w:r w:rsidR="0075429B" w:rsidRPr="0075429B">
        <w:rPr>
          <w:rFonts w:ascii="Times New Roman" w:hAnsi="Times New Roman" w:cs="Times New Roman"/>
        </w:rPr>
        <w:t xml:space="preserve">Umowa niniejsza została sporządzona pisemnie na zasadach Kodeksu cywilnego </w:t>
      </w:r>
      <w:r>
        <w:rPr>
          <w:rFonts w:ascii="Times New Roman" w:hAnsi="Times New Roman" w:cs="Times New Roman"/>
        </w:rPr>
        <w:t xml:space="preserve">i </w:t>
      </w:r>
      <w:r w:rsidR="0075429B" w:rsidRPr="0075429B">
        <w:rPr>
          <w:rFonts w:ascii="Times New Roman" w:hAnsi="Times New Roman" w:cs="Times New Roman"/>
        </w:rPr>
        <w:t>opatrzona przez upoważnionych przedstawicieli obu Stron podpisami kwalifikowanymi lub pod</w:t>
      </w:r>
      <w:r>
        <w:rPr>
          <w:rFonts w:ascii="Times New Roman" w:hAnsi="Times New Roman" w:cs="Times New Roman"/>
        </w:rPr>
        <w:t>pisami własnoręcznymi w trzech (3</w:t>
      </w:r>
      <w:r w:rsidR="0075429B" w:rsidRPr="0075429B">
        <w:rPr>
          <w:rFonts w:ascii="Times New Roman" w:hAnsi="Times New Roman" w:cs="Times New Roman"/>
        </w:rPr>
        <w:t xml:space="preserve">) jednobrzmiących egzemplarzach, po jednym (1) dla </w:t>
      </w:r>
      <w:r>
        <w:rPr>
          <w:rFonts w:ascii="Times New Roman" w:hAnsi="Times New Roman" w:cs="Times New Roman"/>
        </w:rPr>
        <w:t>Wykonawcy i 2 dla Zamawiającego</w:t>
      </w:r>
      <w:r w:rsidR="0075429B" w:rsidRPr="0075429B">
        <w:rPr>
          <w:rFonts w:ascii="Times New Roman" w:hAnsi="Times New Roman" w:cs="Times New Roman"/>
        </w:rPr>
        <w:t xml:space="preserve">, z zastrzeżeniem ust. 4 poniżej. </w:t>
      </w:r>
    </w:p>
    <w:p w:rsidR="0075429B" w:rsidRPr="0075429B" w:rsidRDefault="005F7BAA" w:rsidP="00C341B0">
      <w:pPr>
        <w:autoSpaceDE w:val="0"/>
        <w:autoSpaceDN w:val="0"/>
        <w:adjustRightInd w:val="0"/>
        <w:spacing w:after="23" w:line="240" w:lineRule="auto"/>
        <w:jc w:val="both"/>
        <w:rPr>
          <w:rFonts w:ascii="Times New Roman" w:hAnsi="Times New Roman" w:cs="Times New Roman"/>
        </w:rPr>
      </w:pPr>
      <w:r>
        <w:rPr>
          <w:rFonts w:ascii="Times New Roman" w:hAnsi="Times New Roman" w:cs="Times New Roman"/>
        </w:rPr>
        <w:t>4.</w:t>
      </w:r>
      <w:r w:rsidR="0075429B" w:rsidRPr="0075429B">
        <w:rPr>
          <w:rFonts w:ascii="Times New Roman" w:hAnsi="Times New Roman" w:cs="Times New Roman"/>
        </w:rPr>
        <w:t>Strony zgodnie oświadczają, że w przypadku zawarcia niniejszej Umowy w formie elektronicznej za pomocą kwalifikowanego podpisu elektronicznego, będącej zgodnie z art. 78</w:t>
      </w:r>
      <w:r w:rsidR="0075429B" w:rsidRPr="0075429B">
        <w:rPr>
          <w:rFonts w:ascii="Times New Roman" w:hAnsi="Times New Roman" w:cs="Times New Roman"/>
          <w:sz w:val="12"/>
          <w:szCs w:val="12"/>
        </w:rPr>
        <w:t xml:space="preserve">1 </w:t>
      </w:r>
      <w:r w:rsidR="0075429B" w:rsidRPr="0075429B">
        <w:rPr>
          <w:rFonts w:ascii="Times New Roman" w:hAnsi="Times New Roman" w:cs="Times New Roman"/>
        </w:rPr>
        <w:t>KC równoważną w stosunku do zwykłej formy pisemnej.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r w:rsidR="0075429B" w:rsidRPr="0075429B">
        <w:rPr>
          <w:rFonts w:ascii="Times New Roman" w:hAnsi="Times New Roman" w:cs="Times New Roman"/>
          <w:b/>
          <w:bCs/>
        </w:rPr>
        <w:t xml:space="preserve">. </w:t>
      </w:r>
    </w:p>
    <w:p w:rsidR="0075429B" w:rsidRPr="0075429B" w:rsidRDefault="005F7BAA" w:rsidP="00C341B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0075429B" w:rsidRPr="0075429B">
        <w:rPr>
          <w:rFonts w:ascii="Times New Roman" w:hAnsi="Times New Roman" w:cs="Times New Roman"/>
        </w:rPr>
        <w:t xml:space="preserve">Załącznikami do niniejszej umowy, stanowiącymi jej integralną część, są: </w:t>
      </w:r>
    </w:p>
    <w:p w:rsidR="0075429B" w:rsidRPr="0075429B" w:rsidRDefault="0075429B" w:rsidP="00C341B0">
      <w:pPr>
        <w:autoSpaceDE w:val="0"/>
        <w:autoSpaceDN w:val="0"/>
        <w:adjustRightInd w:val="0"/>
        <w:spacing w:after="0" w:line="240" w:lineRule="auto"/>
        <w:jc w:val="both"/>
        <w:rPr>
          <w:rFonts w:ascii="Times New Roman" w:hAnsi="Times New Roman" w:cs="Times New Roman"/>
        </w:rPr>
      </w:pPr>
    </w:p>
    <w:p w:rsidR="005F7BAA" w:rsidRDefault="0075429B" w:rsidP="00C341B0">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1) Opis Przedmiotu Zamówienia, </w:t>
      </w:r>
    </w:p>
    <w:p w:rsidR="0075429B" w:rsidRPr="0075429B" w:rsidRDefault="0075429B" w:rsidP="00C341B0">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2) Oferta Wy</w:t>
      </w:r>
      <w:r w:rsidR="005F7BAA">
        <w:rPr>
          <w:rFonts w:ascii="Times New Roman" w:hAnsi="Times New Roman" w:cs="Times New Roman"/>
        </w:rPr>
        <w:t>konawcy</w:t>
      </w:r>
    </w:p>
    <w:p w:rsidR="0075429B" w:rsidRPr="0075429B" w:rsidRDefault="0075429B" w:rsidP="00C341B0">
      <w:pPr>
        <w:autoSpaceDE w:val="0"/>
        <w:autoSpaceDN w:val="0"/>
        <w:adjustRightInd w:val="0"/>
        <w:spacing w:after="0" w:line="240" w:lineRule="auto"/>
        <w:jc w:val="both"/>
        <w:rPr>
          <w:rFonts w:ascii="Times New Roman" w:hAnsi="Times New Roman" w:cs="Times New Roman"/>
        </w:rPr>
      </w:pPr>
      <w:r w:rsidRPr="0075429B">
        <w:rPr>
          <w:rFonts w:ascii="Times New Roman" w:hAnsi="Times New Roman" w:cs="Times New Roman"/>
        </w:rPr>
        <w:t xml:space="preserve">3) SWZ wraz z </w:t>
      </w:r>
      <w:r w:rsidR="005F7BAA">
        <w:rPr>
          <w:rFonts w:ascii="Times New Roman" w:hAnsi="Times New Roman" w:cs="Times New Roman"/>
        </w:rPr>
        <w:t>załącznikami</w:t>
      </w:r>
    </w:p>
    <w:p w:rsidR="005F7BAA" w:rsidRDefault="005F7BAA" w:rsidP="0075429B">
      <w:pPr>
        <w:autoSpaceDE w:val="0"/>
        <w:autoSpaceDN w:val="0"/>
        <w:adjustRightInd w:val="0"/>
        <w:spacing w:after="0" w:line="240" w:lineRule="auto"/>
        <w:rPr>
          <w:rFonts w:ascii="Times New Roman" w:hAnsi="Times New Roman" w:cs="Times New Roman"/>
          <w:b/>
          <w:bCs/>
        </w:rPr>
      </w:pPr>
    </w:p>
    <w:p w:rsidR="005F7BAA" w:rsidRDefault="005F7BAA" w:rsidP="0075429B">
      <w:pPr>
        <w:autoSpaceDE w:val="0"/>
        <w:autoSpaceDN w:val="0"/>
        <w:adjustRightInd w:val="0"/>
        <w:spacing w:after="0" w:line="240" w:lineRule="auto"/>
        <w:rPr>
          <w:rFonts w:ascii="Times New Roman" w:hAnsi="Times New Roman" w:cs="Times New Roman"/>
          <w:b/>
          <w:bCs/>
        </w:rPr>
      </w:pPr>
    </w:p>
    <w:p w:rsidR="000B1735" w:rsidRPr="005F7BAA" w:rsidRDefault="0075429B" w:rsidP="005F7BAA">
      <w:pPr>
        <w:autoSpaceDE w:val="0"/>
        <w:autoSpaceDN w:val="0"/>
        <w:adjustRightInd w:val="0"/>
        <w:spacing w:after="0" w:line="240" w:lineRule="auto"/>
        <w:rPr>
          <w:rFonts w:ascii="Times New Roman" w:hAnsi="Times New Roman" w:cs="Times New Roman"/>
        </w:rPr>
      </w:pPr>
      <w:r w:rsidRPr="0075429B">
        <w:rPr>
          <w:rFonts w:ascii="Times New Roman" w:hAnsi="Times New Roman" w:cs="Times New Roman"/>
          <w:b/>
          <w:bCs/>
        </w:rPr>
        <w:t xml:space="preserve">Wykonawca </w:t>
      </w:r>
      <w:r w:rsidR="005F7BAA">
        <w:rPr>
          <w:rFonts w:ascii="Times New Roman" w:hAnsi="Times New Roman" w:cs="Times New Roman"/>
        </w:rPr>
        <w:t xml:space="preserve">                                                                                                       </w:t>
      </w:r>
      <w:r w:rsidRPr="0075429B">
        <w:rPr>
          <w:rFonts w:ascii="Times New Roman" w:hAnsi="Times New Roman" w:cs="Times New Roman"/>
          <w:b/>
          <w:bCs/>
        </w:rPr>
        <w:t xml:space="preserve">Zamawiający </w:t>
      </w:r>
    </w:p>
    <w:sectPr w:rsidR="000B1735" w:rsidRPr="005F7BA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D45" w:rsidRDefault="00204D45" w:rsidP="00EA7088">
      <w:pPr>
        <w:spacing w:after="0" w:line="240" w:lineRule="auto"/>
      </w:pPr>
      <w:r>
        <w:separator/>
      </w:r>
    </w:p>
  </w:endnote>
  <w:endnote w:type="continuationSeparator" w:id="0">
    <w:p w:rsidR="00204D45" w:rsidRDefault="00204D45" w:rsidP="00EA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504890"/>
      <w:docPartObj>
        <w:docPartGallery w:val="Page Numbers (Bottom of Page)"/>
        <w:docPartUnique/>
      </w:docPartObj>
    </w:sdtPr>
    <w:sdtEndPr/>
    <w:sdtContent>
      <w:p w:rsidR="00543E7B" w:rsidRDefault="00543E7B">
        <w:pPr>
          <w:pStyle w:val="Stopka"/>
          <w:jc w:val="center"/>
        </w:pPr>
        <w:r>
          <w:fldChar w:fldCharType="begin"/>
        </w:r>
        <w:r>
          <w:instrText>PAGE   \* MERGEFORMAT</w:instrText>
        </w:r>
        <w:r>
          <w:fldChar w:fldCharType="separate"/>
        </w:r>
        <w:r w:rsidR="00FE69FF">
          <w:rPr>
            <w:noProof/>
          </w:rPr>
          <w:t>21</w:t>
        </w:r>
        <w:r>
          <w:fldChar w:fldCharType="end"/>
        </w:r>
      </w:p>
    </w:sdtContent>
  </w:sdt>
  <w:p w:rsidR="00543E7B" w:rsidRDefault="00543E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D45" w:rsidRDefault="00204D45" w:rsidP="00EA7088">
      <w:pPr>
        <w:spacing w:after="0" w:line="240" w:lineRule="auto"/>
      </w:pPr>
      <w:r>
        <w:separator/>
      </w:r>
    </w:p>
  </w:footnote>
  <w:footnote w:type="continuationSeparator" w:id="0">
    <w:p w:rsidR="00204D45" w:rsidRDefault="00204D45" w:rsidP="00EA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CA86CB"/>
    <w:multiLevelType w:val="hybridMultilevel"/>
    <w:tmpl w:val="F06ECB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44035"/>
    <w:multiLevelType w:val="hybridMultilevel"/>
    <w:tmpl w:val="A59D523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6156CC6"/>
    <w:multiLevelType w:val="hybridMultilevel"/>
    <w:tmpl w:val="8CFCED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645CF38"/>
    <w:multiLevelType w:val="hybridMultilevel"/>
    <w:tmpl w:val="06E8367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6842D3D"/>
    <w:multiLevelType w:val="hybridMultilevel"/>
    <w:tmpl w:val="BE91F69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1B404D2"/>
    <w:multiLevelType w:val="hybridMultilevel"/>
    <w:tmpl w:val="4F6ED47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4D40991"/>
    <w:multiLevelType w:val="hybridMultilevel"/>
    <w:tmpl w:val="4ACC2A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C7A3576"/>
    <w:multiLevelType w:val="hybridMultilevel"/>
    <w:tmpl w:val="30C48D8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1676F64"/>
    <w:multiLevelType w:val="hybridMultilevel"/>
    <w:tmpl w:val="384FD6C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71AB068"/>
    <w:multiLevelType w:val="hybridMultilevel"/>
    <w:tmpl w:val="F17640E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727FCE6"/>
    <w:multiLevelType w:val="hybridMultilevel"/>
    <w:tmpl w:val="5142BD7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EDAA33F"/>
    <w:multiLevelType w:val="hybridMultilevel"/>
    <w:tmpl w:val="B2CA3C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7A53FC7"/>
    <w:multiLevelType w:val="hybridMultilevel"/>
    <w:tmpl w:val="7C0B160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985F052"/>
    <w:multiLevelType w:val="hybridMultilevel"/>
    <w:tmpl w:val="6C6AF93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71F1237"/>
    <w:multiLevelType w:val="hybridMultilevel"/>
    <w:tmpl w:val="C577D02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C295BE9"/>
    <w:multiLevelType w:val="hybridMultilevel"/>
    <w:tmpl w:val="8ED2F7F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02"/>
    <w:multiLevelType w:val="singleLevel"/>
    <w:tmpl w:val="00000002"/>
    <w:name w:val="WW8Num2"/>
    <w:lvl w:ilvl="0">
      <w:start w:val="1"/>
      <w:numFmt w:val="lowerLetter"/>
      <w:lvlText w:val="%1)"/>
      <w:lvlJc w:val="left"/>
      <w:pPr>
        <w:tabs>
          <w:tab w:val="num" w:pos="0"/>
        </w:tabs>
      </w:pPr>
      <w:rPr>
        <w:b w:val="0"/>
        <w:i w:val="0"/>
        <w:color w:val="auto"/>
      </w:rPr>
    </w:lvl>
  </w:abstractNum>
  <w:abstractNum w:abstractNumId="17" w15:restartNumberingAfterBreak="0">
    <w:nsid w:val="00000003"/>
    <w:multiLevelType w:val="multilevel"/>
    <w:tmpl w:val="00000003"/>
    <w:name w:val="WW8Num3"/>
    <w:lvl w:ilvl="0">
      <w:start w:val="1"/>
      <w:numFmt w:val="decimal"/>
      <w:lvlText w:val="%1."/>
      <w:lvlJc w:val="left"/>
      <w:pPr>
        <w:tabs>
          <w:tab w:val="num" w:pos="0"/>
        </w:tabs>
      </w:pPr>
    </w:lvl>
    <w:lvl w:ilvl="1">
      <w:start w:val="1"/>
      <w:numFmt w:val="lowerLetter"/>
      <w:lvlText w:val="%2)"/>
      <w:lvlJc w:val="left"/>
      <w:pPr>
        <w:tabs>
          <w:tab w:val="num" w:pos="0"/>
        </w:tabs>
      </w:pPr>
    </w:lvl>
    <w:lvl w:ilvl="2">
      <w:start w:val="16"/>
      <w:numFmt w:val="upp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8" w15:restartNumberingAfterBreak="0">
    <w:nsid w:val="00000007"/>
    <w:multiLevelType w:val="singleLevel"/>
    <w:tmpl w:val="303E1270"/>
    <w:name w:val="WW8Num7"/>
    <w:lvl w:ilvl="0">
      <w:start w:val="1"/>
      <w:numFmt w:val="lowerLetter"/>
      <w:lvlText w:val="%1)"/>
      <w:lvlJc w:val="left"/>
      <w:pPr>
        <w:tabs>
          <w:tab w:val="num" w:pos="1277"/>
        </w:tabs>
      </w:pPr>
      <w:rPr>
        <w:b w:val="0"/>
      </w:rPr>
    </w:lvl>
  </w:abstractNum>
  <w:abstractNum w:abstractNumId="19" w15:restartNumberingAfterBreak="0">
    <w:nsid w:val="00000008"/>
    <w:multiLevelType w:val="singleLevel"/>
    <w:tmpl w:val="00000008"/>
    <w:name w:val="WW8Num8"/>
    <w:lvl w:ilvl="0">
      <w:start w:val="1"/>
      <w:numFmt w:val="decimal"/>
      <w:lvlText w:val="%1."/>
      <w:lvlJc w:val="left"/>
      <w:pPr>
        <w:tabs>
          <w:tab w:val="num" w:pos="0"/>
        </w:tabs>
      </w:pPr>
    </w:lvl>
  </w:abstractNum>
  <w:abstractNum w:abstractNumId="20" w15:restartNumberingAfterBreak="0">
    <w:nsid w:val="0000000A"/>
    <w:multiLevelType w:val="singleLevel"/>
    <w:tmpl w:val="0000000A"/>
    <w:name w:val="WW8Num10"/>
    <w:lvl w:ilvl="0">
      <w:start w:val="1"/>
      <w:numFmt w:val="decimal"/>
      <w:lvlText w:val="%1."/>
      <w:lvlJc w:val="left"/>
      <w:pPr>
        <w:tabs>
          <w:tab w:val="num" w:pos="0"/>
        </w:tabs>
      </w:pPr>
    </w:lvl>
  </w:abstractNum>
  <w:abstractNum w:abstractNumId="21" w15:restartNumberingAfterBreak="0">
    <w:nsid w:val="0000000C"/>
    <w:multiLevelType w:val="multilevel"/>
    <w:tmpl w:val="0000000C"/>
    <w:name w:val="WW8Num12"/>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2" w15:restartNumberingAfterBreak="0">
    <w:nsid w:val="00000011"/>
    <w:multiLevelType w:val="multilevel"/>
    <w:tmpl w:val="00000011"/>
    <w:name w:val="WW8Num17"/>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3" w15:restartNumberingAfterBreak="0">
    <w:nsid w:val="00000012"/>
    <w:multiLevelType w:val="multilevel"/>
    <w:tmpl w:val="00000012"/>
    <w:name w:val="WW8Num18"/>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24" w15:restartNumberingAfterBreak="0">
    <w:nsid w:val="00000013"/>
    <w:multiLevelType w:val="multilevel"/>
    <w:tmpl w:val="00000013"/>
    <w:name w:val="WW8Num19"/>
    <w:lvl w:ilvl="0">
      <w:start w:val="1"/>
      <w:numFmt w:val="bullet"/>
      <w:lvlText w:val=""/>
      <w:lvlJc w:val="left"/>
      <w:pPr>
        <w:tabs>
          <w:tab w:val="num" w:pos="0"/>
        </w:tabs>
      </w:pPr>
      <w:rPr>
        <w:rFonts w:ascii="Symbol" w:hAnsi="Symbol"/>
        <w:b w:val="0"/>
        <w:i w:val="0"/>
        <w:sz w:val="24"/>
        <w:szCs w:val="24"/>
      </w:rPr>
    </w:lvl>
    <w:lvl w:ilvl="1">
      <w:start w:val="1"/>
      <w:numFmt w:val="bullet"/>
      <w:lvlText w:val=""/>
      <w:lvlJc w:val="left"/>
      <w:pPr>
        <w:tabs>
          <w:tab w:val="num" w:pos="0"/>
        </w:tabs>
      </w:pPr>
      <w:rPr>
        <w:rFonts w:ascii="Symbol" w:hAnsi="Symbol"/>
        <w:b w:val="0"/>
        <w:i w:val="0"/>
        <w:sz w:val="24"/>
        <w:szCs w:val="24"/>
      </w:rPr>
    </w:lvl>
    <w:lvl w:ilvl="2">
      <w:start w:val="1"/>
      <w:numFmt w:val="bullet"/>
      <w:lvlText w:val=""/>
      <w:lvlJc w:val="left"/>
      <w:pPr>
        <w:tabs>
          <w:tab w:val="num" w:pos="0"/>
        </w:tabs>
      </w:pPr>
      <w:rPr>
        <w:rFonts w:ascii="Symbol" w:hAnsi="Symbol"/>
        <w:b w:val="0"/>
        <w:i w:val="0"/>
        <w:sz w:val="24"/>
        <w:szCs w:val="24"/>
      </w:rPr>
    </w:lvl>
    <w:lvl w:ilvl="3">
      <w:start w:val="1"/>
      <w:numFmt w:val="bullet"/>
      <w:lvlText w:val=""/>
      <w:lvlJc w:val="left"/>
      <w:pPr>
        <w:tabs>
          <w:tab w:val="num" w:pos="0"/>
        </w:tabs>
      </w:pPr>
      <w:rPr>
        <w:rFonts w:ascii="Symbol" w:hAnsi="Symbol"/>
        <w:b w:val="0"/>
        <w:i w:val="0"/>
        <w:sz w:val="24"/>
        <w:szCs w:val="24"/>
      </w:rPr>
    </w:lvl>
    <w:lvl w:ilvl="4">
      <w:start w:val="1"/>
      <w:numFmt w:val="bullet"/>
      <w:lvlText w:val=""/>
      <w:lvlJc w:val="left"/>
      <w:pPr>
        <w:tabs>
          <w:tab w:val="num" w:pos="0"/>
        </w:tabs>
      </w:pPr>
      <w:rPr>
        <w:rFonts w:ascii="Symbol" w:hAnsi="Symbol"/>
        <w:b w:val="0"/>
        <w:i w:val="0"/>
        <w:sz w:val="24"/>
        <w:szCs w:val="24"/>
      </w:rPr>
    </w:lvl>
    <w:lvl w:ilvl="5">
      <w:start w:val="1"/>
      <w:numFmt w:val="bullet"/>
      <w:lvlText w:val=""/>
      <w:lvlJc w:val="left"/>
      <w:pPr>
        <w:tabs>
          <w:tab w:val="num" w:pos="0"/>
        </w:tabs>
      </w:pPr>
      <w:rPr>
        <w:rFonts w:ascii="Symbol" w:hAnsi="Symbol"/>
        <w:b w:val="0"/>
        <w:i w:val="0"/>
        <w:sz w:val="24"/>
        <w:szCs w:val="24"/>
      </w:rPr>
    </w:lvl>
    <w:lvl w:ilvl="6">
      <w:start w:val="1"/>
      <w:numFmt w:val="bullet"/>
      <w:lvlText w:val=""/>
      <w:lvlJc w:val="left"/>
      <w:pPr>
        <w:tabs>
          <w:tab w:val="num" w:pos="0"/>
        </w:tabs>
      </w:pPr>
      <w:rPr>
        <w:rFonts w:ascii="Symbol" w:hAnsi="Symbol"/>
        <w:b w:val="0"/>
        <w:i w:val="0"/>
        <w:sz w:val="24"/>
        <w:szCs w:val="24"/>
      </w:rPr>
    </w:lvl>
    <w:lvl w:ilvl="7">
      <w:start w:val="1"/>
      <w:numFmt w:val="bullet"/>
      <w:lvlText w:val=""/>
      <w:lvlJc w:val="left"/>
      <w:pPr>
        <w:tabs>
          <w:tab w:val="num" w:pos="0"/>
        </w:tabs>
      </w:pPr>
      <w:rPr>
        <w:rFonts w:ascii="Symbol" w:hAnsi="Symbol"/>
        <w:b w:val="0"/>
        <w:i w:val="0"/>
        <w:sz w:val="24"/>
        <w:szCs w:val="24"/>
      </w:rPr>
    </w:lvl>
    <w:lvl w:ilvl="8">
      <w:start w:val="1"/>
      <w:numFmt w:val="bullet"/>
      <w:lvlText w:val=""/>
      <w:lvlJc w:val="left"/>
      <w:pPr>
        <w:tabs>
          <w:tab w:val="num" w:pos="0"/>
        </w:tabs>
      </w:pPr>
      <w:rPr>
        <w:rFonts w:ascii="Symbol" w:hAnsi="Symbol"/>
        <w:b w:val="0"/>
        <w:i w:val="0"/>
        <w:sz w:val="24"/>
        <w:szCs w:val="24"/>
      </w:rPr>
    </w:lvl>
  </w:abstractNum>
  <w:abstractNum w:abstractNumId="25" w15:restartNumberingAfterBreak="0">
    <w:nsid w:val="00000014"/>
    <w:multiLevelType w:val="multilevel"/>
    <w:tmpl w:val="00000014"/>
    <w:name w:val="WW8Num20"/>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26" w15:restartNumberingAfterBreak="0">
    <w:nsid w:val="066F7350"/>
    <w:multiLevelType w:val="hybridMultilevel"/>
    <w:tmpl w:val="21D09088"/>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134D1B42"/>
    <w:multiLevelType w:val="hybridMultilevel"/>
    <w:tmpl w:val="EA96F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1D85C40D"/>
    <w:multiLevelType w:val="hybridMultilevel"/>
    <w:tmpl w:val="8322189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6F221B"/>
    <w:multiLevelType w:val="hybridMultilevel"/>
    <w:tmpl w:val="725E6E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2EFFE007"/>
    <w:multiLevelType w:val="hybridMultilevel"/>
    <w:tmpl w:val="5F4B54E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6273CA7"/>
    <w:multiLevelType w:val="hybridMultilevel"/>
    <w:tmpl w:val="A0B4AFCC"/>
    <w:lvl w:ilvl="0" w:tplc="4684BF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C0139AC"/>
    <w:multiLevelType w:val="hybridMultilevel"/>
    <w:tmpl w:val="49AA647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D400194"/>
    <w:multiLevelType w:val="hybridMultilevel"/>
    <w:tmpl w:val="A0B4AFCC"/>
    <w:lvl w:ilvl="0" w:tplc="4684BF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515AC34"/>
    <w:multiLevelType w:val="hybridMultilevel"/>
    <w:tmpl w:val="5C08285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CDA1A4B"/>
    <w:multiLevelType w:val="hybridMultilevel"/>
    <w:tmpl w:val="09EAC2BA"/>
    <w:lvl w:ilvl="0" w:tplc="9FBC6E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BBC12D"/>
    <w:multiLevelType w:val="hybridMultilevel"/>
    <w:tmpl w:val="5609794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5AFA4A82"/>
    <w:multiLevelType w:val="hybridMultilevel"/>
    <w:tmpl w:val="64B6554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CFC4124"/>
    <w:multiLevelType w:val="hybridMultilevel"/>
    <w:tmpl w:val="73A064A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EC144C7"/>
    <w:multiLevelType w:val="hybridMultilevel"/>
    <w:tmpl w:val="89FD782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32B12F8"/>
    <w:multiLevelType w:val="hybridMultilevel"/>
    <w:tmpl w:val="BA5E276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86C7725"/>
    <w:multiLevelType w:val="hybridMultilevel"/>
    <w:tmpl w:val="EBFCA0E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8"/>
  </w:num>
  <w:num w:numId="2">
    <w:abstractNumId w:val="30"/>
  </w:num>
  <w:num w:numId="3">
    <w:abstractNumId w:val="28"/>
  </w:num>
  <w:num w:numId="4">
    <w:abstractNumId w:val="33"/>
  </w:num>
  <w:num w:numId="5">
    <w:abstractNumId w:val="26"/>
  </w:num>
  <w:num w:numId="6">
    <w:abstractNumId w:val="36"/>
  </w:num>
  <w:num w:numId="7">
    <w:abstractNumId w:val="34"/>
  </w:num>
  <w:num w:numId="8">
    <w:abstractNumId w:val="35"/>
  </w:num>
  <w:num w:numId="9">
    <w:abstractNumId w:val="39"/>
  </w:num>
  <w:num w:numId="10">
    <w:abstractNumId w:val="44"/>
  </w:num>
  <w:num w:numId="11">
    <w:abstractNumId w:val="27"/>
  </w:num>
  <w:num w:numId="12">
    <w:abstractNumId w:val="42"/>
  </w:num>
  <w:num w:numId="13">
    <w:abstractNumId w:val="2"/>
  </w:num>
  <w:num w:numId="14">
    <w:abstractNumId w:val="10"/>
  </w:num>
  <w:num w:numId="15">
    <w:abstractNumId w:val="37"/>
  </w:num>
  <w:num w:numId="16">
    <w:abstractNumId w:val="11"/>
  </w:num>
  <w:num w:numId="17">
    <w:abstractNumId w:val="6"/>
  </w:num>
  <w:num w:numId="18">
    <w:abstractNumId w:val="13"/>
  </w:num>
  <w:num w:numId="19">
    <w:abstractNumId w:val="12"/>
  </w:num>
  <w:num w:numId="20">
    <w:abstractNumId w:val="41"/>
  </w:num>
  <w:num w:numId="21">
    <w:abstractNumId w:val="7"/>
  </w:num>
  <w:num w:numId="22">
    <w:abstractNumId w:val="0"/>
  </w:num>
  <w:num w:numId="23">
    <w:abstractNumId w:val="32"/>
  </w:num>
  <w:num w:numId="24">
    <w:abstractNumId w:val="15"/>
  </w:num>
  <w:num w:numId="25">
    <w:abstractNumId w:val="5"/>
  </w:num>
  <w:num w:numId="26">
    <w:abstractNumId w:val="40"/>
  </w:num>
  <w:num w:numId="27">
    <w:abstractNumId w:val="43"/>
  </w:num>
  <w:num w:numId="28">
    <w:abstractNumId w:val="8"/>
  </w:num>
  <w:num w:numId="29">
    <w:abstractNumId w:val="45"/>
  </w:num>
  <w:num w:numId="30">
    <w:abstractNumId w:val="1"/>
  </w:num>
  <w:num w:numId="31">
    <w:abstractNumId w:val="3"/>
  </w:num>
  <w:num w:numId="32">
    <w:abstractNumId w:val="14"/>
  </w:num>
  <w:num w:numId="33">
    <w:abstractNumId w:val="9"/>
  </w:num>
  <w:num w:numId="34">
    <w:abstractNumId w:val="31"/>
  </w:num>
  <w:num w:numId="35">
    <w:abstractNumId w:val="4"/>
  </w:num>
  <w:num w:numId="36">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63"/>
    <w:rsid w:val="0000024A"/>
    <w:rsid w:val="00000E92"/>
    <w:rsid w:val="00002ADE"/>
    <w:rsid w:val="00006351"/>
    <w:rsid w:val="00007A26"/>
    <w:rsid w:val="000103D0"/>
    <w:rsid w:val="00016FD6"/>
    <w:rsid w:val="00017D87"/>
    <w:rsid w:val="000218F4"/>
    <w:rsid w:val="00021FD3"/>
    <w:rsid w:val="0002214A"/>
    <w:rsid w:val="000245B3"/>
    <w:rsid w:val="000254BC"/>
    <w:rsid w:val="00026EA2"/>
    <w:rsid w:val="0002782A"/>
    <w:rsid w:val="000311A8"/>
    <w:rsid w:val="000342D3"/>
    <w:rsid w:val="00035783"/>
    <w:rsid w:val="0003657D"/>
    <w:rsid w:val="00037D31"/>
    <w:rsid w:val="00042EFF"/>
    <w:rsid w:val="00043ECD"/>
    <w:rsid w:val="0004633D"/>
    <w:rsid w:val="00057DBA"/>
    <w:rsid w:val="0006275F"/>
    <w:rsid w:val="00063D91"/>
    <w:rsid w:val="00065505"/>
    <w:rsid w:val="00065CE4"/>
    <w:rsid w:val="000677B7"/>
    <w:rsid w:val="00067FB1"/>
    <w:rsid w:val="00071FFF"/>
    <w:rsid w:val="00077903"/>
    <w:rsid w:val="0008300F"/>
    <w:rsid w:val="00085568"/>
    <w:rsid w:val="00090233"/>
    <w:rsid w:val="0009348E"/>
    <w:rsid w:val="00094088"/>
    <w:rsid w:val="000A0518"/>
    <w:rsid w:val="000A255E"/>
    <w:rsid w:val="000A4599"/>
    <w:rsid w:val="000B0460"/>
    <w:rsid w:val="000B1735"/>
    <w:rsid w:val="000B3BCF"/>
    <w:rsid w:val="000B529B"/>
    <w:rsid w:val="000B5468"/>
    <w:rsid w:val="000C2DB5"/>
    <w:rsid w:val="000C6160"/>
    <w:rsid w:val="000C708B"/>
    <w:rsid w:val="000C7577"/>
    <w:rsid w:val="000D3C2E"/>
    <w:rsid w:val="000D660C"/>
    <w:rsid w:val="000D6DA6"/>
    <w:rsid w:val="000E0048"/>
    <w:rsid w:val="000E0365"/>
    <w:rsid w:val="000E046B"/>
    <w:rsid w:val="000E1943"/>
    <w:rsid w:val="000E1F2E"/>
    <w:rsid w:val="000E62B6"/>
    <w:rsid w:val="000E716B"/>
    <w:rsid w:val="000E7A92"/>
    <w:rsid w:val="000E7E64"/>
    <w:rsid w:val="000F24FD"/>
    <w:rsid w:val="000F27B2"/>
    <w:rsid w:val="000F2EA6"/>
    <w:rsid w:val="000F39EB"/>
    <w:rsid w:val="000F4A47"/>
    <w:rsid w:val="000F71FD"/>
    <w:rsid w:val="00102AA3"/>
    <w:rsid w:val="0010340A"/>
    <w:rsid w:val="00104E1D"/>
    <w:rsid w:val="00106B99"/>
    <w:rsid w:val="001072B5"/>
    <w:rsid w:val="00107655"/>
    <w:rsid w:val="00122B99"/>
    <w:rsid w:val="00123C4F"/>
    <w:rsid w:val="0012434B"/>
    <w:rsid w:val="00124C48"/>
    <w:rsid w:val="001255B1"/>
    <w:rsid w:val="00132E4B"/>
    <w:rsid w:val="001333BA"/>
    <w:rsid w:val="00135CD8"/>
    <w:rsid w:val="00135FBE"/>
    <w:rsid w:val="00135FED"/>
    <w:rsid w:val="0013734F"/>
    <w:rsid w:val="0014364E"/>
    <w:rsid w:val="00144DA6"/>
    <w:rsid w:val="001454CF"/>
    <w:rsid w:val="00146D84"/>
    <w:rsid w:val="00150AA2"/>
    <w:rsid w:val="001549E6"/>
    <w:rsid w:val="00155080"/>
    <w:rsid w:val="00161627"/>
    <w:rsid w:val="001650ED"/>
    <w:rsid w:val="0016538F"/>
    <w:rsid w:val="00170AE2"/>
    <w:rsid w:val="001715D7"/>
    <w:rsid w:val="0017380E"/>
    <w:rsid w:val="0017425B"/>
    <w:rsid w:val="0017652E"/>
    <w:rsid w:val="001765AA"/>
    <w:rsid w:val="00176934"/>
    <w:rsid w:val="00176D77"/>
    <w:rsid w:val="00177BB5"/>
    <w:rsid w:val="00177FEB"/>
    <w:rsid w:val="00180384"/>
    <w:rsid w:val="0018042D"/>
    <w:rsid w:val="00181B70"/>
    <w:rsid w:val="00182D93"/>
    <w:rsid w:val="0018348B"/>
    <w:rsid w:val="001854F4"/>
    <w:rsid w:val="0018669B"/>
    <w:rsid w:val="00186FD6"/>
    <w:rsid w:val="00187030"/>
    <w:rsid w:val="001902A1"/>
    <w:rsid w:val="00191815"/>
    <w:rsid w:val="00191D07"/>
    <w:rsid w:val="0019204B"/>
    <w:rsid w:val="001920EC"/>
    <w:rsid w:val="00192EE4"/>
    <w:rsid w:val="001972AC"/>
    <w:rsid w:val="001978AE"/>
    <w:rsid w:val="001A3FBD"/>
    <w:rsid w:val="001A6B0D"/>
    <w:rsid w:val="001A7656"/>
    <w:rsid w:val="001A7833"/>
    <w:rsid w:val="001A7F0C"/>
    <w:rsid w:val="001B1FE2"/>
    <w:rsid w:val="001B5EFB"/>
    <w:rsid w:val="001B61C9"/>
    <w:rsid w:val="001B6291"/>
    <w:rsid w:val="001B71AA"/>
    <w:rsid w:val="001C0553"/>
    <w:rsid w:val="001C207C"/>
    <w:rsid w:val="001C5986"/>
    <w:rsid w:val="001C6CCB"/>
    <w:rsid w:val="001D04F2"/>
    <w:rsid w:val="001D2FAB"/>
    <w:rsid w:val="001D572D"/>
    <w:rsid w:val="001D6D92"/>
    <w:rsid w:val="001E0199"/>
    <w:rsid w:val="001E0503"/>
    <w:rsid w:val="001E211F"/>
    <w:rsid w:val="001E4FC9"/>
    <w:rsid w:val="001E54E0"/>
    <w:rsid w:val="001E5AED"/>
    <w:rsid w:val="001F1173"/>
    <w:rsid w:val="001F1692"/>
    <w:rsid w:val="001F3C86"/>
    <w:rsid w:val="001F4B1A"/>
    <w:rsid w:val="001F55AC"/>
    <w:rsid w:val="00202CB0"/>
    <w:rsid w:val="00204D45"/>
    <w:rsid w:val="002064DC"/>
    <w:rsid w:val="0021006A"/>
    <w:rsid w:val="00211E81"/>
    <w:rsid w:val="00215343"/>
    <w:rsid w:val="00227654"/>
    <w:rsid w:val="0023645D"/>
    <w:rsid w:val="00243F07"/>
    <w:rsid w:val="00244DAD"/>
    <w:rsid w:val="00246660"/>
    <w:rsid w:val="0024724C"/>
    <w:rsid w:val="00247EB0"/>
    <w:rsid w:val="002505A4"/>
    <w:rsid w:val="00250749"/>
    <w:rsid w:val="00254283"/>
    <w:rsid w:val="00254EA0"/>
    <w:rsid w:val="00255517"/>
    <w:rsid w:val="00255CF1"/>
    <w:rsid w:val="00256A4B"/>
    <w:rsid w:val="00261468"/>
    <w:rsid w:val="002618D0"/>
    <w:rsid w:val="00261EAF"/>
    <w:rsid w:val="0026232D"/>
    <w:rsid w:val="00263C7E"/>
    <w:rsid w:val="0026510A"/>
    <w:rsid w:val="00265433"/>
    <w:rsid w:val="00272DA1"/>
    <w:rsid w:val="00273474"/>
    <w:rsid w:val="00273CC3"/>
    <w:rsid w:val="00273F88"/>
    <w:rsid w:val="00276A67"/>
    <w:rsid w:val="00276C89"/>
    <w:rsid w:val="00276E5E"/>
    <w:rsid w:val="0028008E"/>
    <w:rsid w:val="00282401"/>
    <w:rsid w:val="00282B9A"/>
    <w:rsid w:val="002851D6"/>
    <w:rsid w:val="002862EC"/>
    <w:rsid w:val="002958EA"/>
    <w:rsid w:val="00295F70"/>
    <w:rsid w:val="00297D30"/>
    <w:rsid w:val="002A151D"/>
    <w:rsid w:val="002A340A"/>
    <w:rsid w:val="002A56D4"/>
    <w:rsid w:val="002A6DF0"/>
    <w:rsid w:val="002B04E8"/>
    <w:rsid w:val="002B0C2E"/>
    <w:rsid w:val="002B2CE7"/>
    <w:rsid w:val="002B3180"/>
    <w:rsid w:val="002B35DF"/>
    <w:rsid w:val="002B3AEF"/>
    <w:rsid w:val="002B7578"/>
    <w:rsid w:val="002B7620"/>
    <w:rsid w:val="002C195B"/>
    <w:rsid w:val="002C1D76"/>
    <w:rsid w:val="002C22EF"/>
    <w:rsid w:val="002C2A2C"/>
    <w:rsid w:val="002C7C6E"/>
    <w:rsid w:val="002D0A56"/>
    <w:rsid w:val="002D2DF1"/>
    <w:rsid w:val="002D3EF9"/>
    <w:rsid w:val="002D419E"/>
    <w:rsid w:val="002D4C29"/>
    <w:rsid w:val="002E4D0F"/>
    <w:rsid w:val="002F03A0"/>
    <w:rsid w:val="002F1634"/>
    <w:rsid w:val="002F5046"/>
    <w:rsid w:val="002F53DB"/>
    <w:rsid w:val="00303BAA"/>
    <w:rsid w:val="00304273"/>
    <w:rsid w:val="00304942"/>
    <w:rsid w:val="00307F16"/>
    <w:rsid w:val="00310D60"/>
    <w:rsid w:val="00311A91"/>
    <w:rsid w:val="00313070"/>
    <w:rsid w:val="00313504"/>
    <w:rsid w:val="00313B34"/>
    <w:rsid w:val="00321688"/>
    <w:rsid w:val="00325AE5"/>
    <w:rsid w:val="00325EA8"/>
    <w:rsid w:val="003261F5"/>
    <w:rsid w:val="003267FE"/>
    <w:rsid w:val="00332D07"/>
    <w:rsid w:val="00335466"/>
    <w:rsid w:val="003356CB"/>
    <w:rsid w:val="003365BD"/>
    <w:rsid w:val="003403F4"/>
    <w:rsid w:val="0034127F"/>
    <w:rsid w:val="00342C29"/>
    <w:rsid w:val="00342CA3"/>
    <w:rsid w:val="00344BF2"/>
    <w:rsid w:val="003464C8"/>
    <w:rsid w:val="00350F06"/>
    <w:rsid w:val="00355A8B"/>
    <w:rsid w:val="00355DB2"/>
    <w:rsid w:val="00357D23"/>
    <w:rsid w:val="00357DC8"/>
    <w:rsid w:val="00363746"/>
    <w:rsid w:val="00363A1C"/>
    <w:rsid w:val="00364E16"/>
    <w:rsid w:val="0036690C"/>
    <w:rsid w:val="00374E3B"/>
    <w:rsid w:val="00377242"/>
    <w:rsid w:val="00382EB4"/>
    <w:rsid w:val="0038315A"/>
    <w:rsid w:val="003842BE"/>
    <w:rsid w:val="00391160"/>
    <w:rsid w:val="00391762"/>
    <w:rsid w:val="00395D9D"/>
    <w:rsid w:val="003A0237"/>
    <w:rsid w:val="003A03AA"/>
    <w:rsid w:val="003A0925"/>
    <w:rsid w:val="003A159E"/>
    <w:rsid w:val="003A19CC"/>
    <w:rsid w:val="003A1E3A"/>
    <w:rsid w:val="003A2B0D"/>
    <w:rsid w:val="003A59B3"/>
    <w:rsid w:val="003B6340"/>
    <w:rsid w:val="003B6B8D"/>
    <w:rsid w:val="003C1871"/>
    <w:rsid w:val="003C1938"/>
    <w:rsid w:val="003C5A3E"/>
    <w:rsid w:val="003D1095"/>
    <w:rsid w:val="003D1C5A"/>
    <w:rsid w:val="003D4631"/>
    <w:rsid w:val="003D5A40"/>
    <w:rsid w:val="003D5CE1"/>
    <w:rsid w:val="003E0016"/>
    <w:rsid w:val="003E3E8C"/>
    <w:rsid w:val="003E4D34"/>
    <w:rsid w:val="003E73E6"/>
    <w:rsid w:val="003F4D70"/>
    <w:rsid w:val="004027AD"/>
    <w:rsid w:val="004114DC"/>
    <w:rsid w:val="00411698"/>
    <w:rsid w:val="00411D59"/>
    <w:rsid w:val="00414C79"/>
    <w:rsid w:val="0041632C"/>
    <w:rsid w:val="00416F13"/>
    <w:rsid w:val="00417FF9"/>
    <w:rsid w:val="00423546"/>
    <w:rsid w:val="00423A70"/>
    <w:rsid w:val="004246B7"/>
    <w:rsid w:val="00424BF3"/>
    <w:rsid w:val="00424C12"/>
    <w:rsid w:val="00425097"/>
    <w:rsid w:val="004251F2"/>
    <w:rsid w:val="0042543F"/>
    <w:rsid w:val="00430F16"/>
    <w:rsid w:val="004318F6"/>
    <w:rsid w:val="00433601"/>
    <w:rsid w:val="00437C9F"/>
    <w:rsid w:val="00443CC2"/>
    <w:rsid w:val="004446C5"/>
    <w:rsid w:val="0044567B"/>
    <w:rsid w:val="00445939"/>
    <w:rsid w:val="00445BFB"/>
    <w:rsid w:val="00447842"/>
    <w:rsid w:val="00447EA4"/>
    <w:rsid w:val="0045044A"/>
    <w:rsid w:val="0045141F"/>
    <w:rsid w:val="00454240"/>
    <w:rsid w:val="004556BA"/>
    <w:rsid w:val="004561DC"/>
    <w:rsid w:val="00456908"/>
    <w:rsid w:val="00460F53"/>
    <w:rsid w:val="00466DDE"/>
    <w:rsid w:val="0047041F"/>
    <w:rsid w:val="004806F6"/>
    <w:rsid w:val="004839D3"/>
    <w:rsid w:val="0048542B"/>
    <w:rsid w:val="0048624F"/>
    <w:rsid w:val="00487683"/>
    <w:rsid w:val="0049118D"/>
    <w:rsid w:val="00495C40"/>
    <w:rsid w:val="004964A3"/>
    <w:rsid w:val="004971AD"/>
    <w:rsid w:val="004A0BFB"/>
    <w:rsid w:val="004A26C4"/>
    <w:rsid w:val="004A55DB"/>
    <w:rsid w:val="004A5C68"/>
    <w:rsid w:val="004A67FC"/>
    <w:rsid w:val="004A708B"/>
    <w:rsid w:val="004B014E"/>
    <w:rsid w:val="004B68AC"/>
    <w:rsid w:val="004B6CBE"/>
    <w:rsid w:val="004C26C9"/>
    <w:rsid w:val="004C3A64"/>
    <w:rsid w:val="004C3B7D"/>
    <w:rsid w:val="004C4FCE"/>
    <w:rsid w:val="004C5AE9"/>
    <w:rsid w:val="004C6F2F"/>
    <w:rsid w:val="004C72AB"/>
    <w:rsid w:val="004C78C9"/>
    <w:rsid w:val="004D0691"/>
    <w:rsid w:val="004D081E"/>
    <w:rsid w:val="004D1A52"/>
    <w:rsid w:val="004D21F6"/>
    <w:rsid w:val="004D29D1"/>
    <w:rsid w:val="004D2A13"/>
    <w:rsid w:val="004D3F0D"/>
    <w:rsid w:val="004D4C2D"/>
    <w:rsid w:val="004E2038"/>
    <w:rsid w:val="004E32E0"/>
    <w:rsid w:val="004E487F"/>
    <w:rsid w:val="004E49F6"/>
    <w:rsid w:val="004E583A"/>
    <w:rsid w:val="004F32BD"/>
    <w:rsid w:val="004F4CCB"/>
    <w:rsid w:val="004F5153"/>
    <w:rsid w:val="004F5245"/>
    <w:rsid w:val="004F60AB"/>
    <w:rsid w:val="004F7463"/>
    <w:rsid w:val="005040D9"/>
    <w:rsid w:val="00507A4A"/>
    <w:rsid w:val="00516B9C"/>
    <w:rsid w:val="005227D4"/>
    <w:rsid w:val="0053057F"/>
    <w:rsid w:val="0053623C"/>
    <w:rsid w:val="00536A31"/>
    <w:rsid w:val="00536AD6"/>
    <w:rsid w:val="00537732"/>
    <w:rsid w:val="00542262"/>
    <w:rsid w:val="00543620"/>
    <w:rsid w:val="00543E7B"/>
    <w:rsid w:val="00551150"/>
    <w:rsid w:val="00552616"/>
    <w:rsid w:val="00552E20"/>
    <w:rsid w:val="005536FA"/>
    <w:rsid w:val="00553AF7"/>
    <w:rsid w:val="00554A31"/>
    <w:rsid w:val="00556663"/>
    <w:rsid w:val="00556888"/>
    <w:rsid w:val="00565397"/>
    <w:rsid w:val="00565EC1"/>
    <w:rsid w:val="00566790"/>
    <w:rsid w:val="0056734B"/>
    <w:rsid w:val="00570EDD"/>
    <w:rsid w:val="005726F5"/>
    <w:rsid w:val="00573113"/>
    <w:rsid w:val="0057737E"/>
    <w:rsid w:val="0058513E"/>
    <w:rsid w:val="00590B6F"/>
    <w:rsid w:val="0059272F"/>
    <w:rsid w:val="0059613C"/>
    <w:rsid w:val="00597078"/>
    <w:rsid w:val="005A2972"/>
    <w:rsid w:val="005A2D58"/>
    <w:rsid w:val="005A3911"/>
    <w:rsid w:val="005A4CEC"/>
    <w:rsid w:val="005A50D0"/>
    <w:rsid w:val="005A692A"/>
    <w:rsid w:val="005B26D0"/>
    <w:rsid w:val="005B2B2E"/>
    <w:rsid w:val="005B3E15"/>
    <w:rsid w:val="005B3F4D"/>
    <w:rsid w:val="005B4709"/>
    <w:rsid w:val="005B50BD"/>
    <w:rsid w:val="005B54E0"/>
    <w:rsid w:val="005B6F8B"/>
    <w:rsid w:val="005C2135"/>
    <w:rsid w:val="005C2B87"/>
    <w:rsid w:val="005C462E"/>
    <w:rsid w:val="005C4930"/>
    <w:rsid w:val="005C49BD"/>
    <w:rsid w:val="005C59E8"/>
    <w:rsid w:val="005C6264"/>
    <w:rsid w:val="005D01AF"/>
    <w:rsid w:val="005D44AE"/>
    <w:rsid w:val="005D726F"/>
    <w:rsid w:val="005E0F81"/>
    <w:rsid w:val="005E1BAB"/>
    <w:rsid w:val="005E2F7C"/>
    <w:rsid w:val="005E6582"/>
    <w:rsid w:val="005F0F70"/>
    <w:rsid w:val="005F2293"/>
    <w:rsid w:val="005F59E0"/>
    <w:rsid w:val="005F70F8"/>
    <w:rsid w:val="005F7B9E"/>
    <w:rsid w:val="005F7BAA"/>
    <w:rsid w:val="0060661B"/>
    <w:rsid w:val="00610F9E"/>
    <w:rsid w:val="006158C6"/>
    <w:rsid w:val="006213D3"/>
    <w:rsid w:val="006216A5"/>
    <w:rsid w:val="0062239D"/>
    <w:rsid w:val="00623A45"/>
    <w:rsid w:val="006250AA"/>
    <w:rsid w:val="00625EF3"/>
    <w:rsid w:val="0063069D"/>
    <w:rsid w:val="00633B3A"/>
    <w:rsid w:val="00634763"/>
    <w:rsid w:val="00636DEC"/>
    <w:rsid w:val="00641F98"/>
    <w:rsid w:val="006427B7"/>
    <w:rsid w:val="0064297B"/>
    <w:rsid w:val="0064603D"/>
    <w:rsid w:val="00647EDD"/>
    <w:rsid w:val="00650060"/>
    <w:rsid w:val="006528F9"/>
    <w:rsid w:val="00655C05"/>
    <w:rsid w:val="00657544"/>
    <w:rsid w:val="00657CD0"/>
    <w:rsid w:val="006625C2"/>
    <w:rsid w:val="00670609"/>
    <w:rsid w:val="00672307"/>
    <w:rsid w:val="00672E27"/>
    <w:rsid w:val="00674180"/>
    <w:rsid w:val="00681FBF"/>
    <w:rsid w:val="006821CB"/>
    <w:rsid w:val="006830FB"/>
    <w:rsid w:val="0068317B"/>
    <w:rsid w:val="00684225"/>
    <w:rsid w:val="0068552D"/>
    <w:rsid w:val="006870F1"/>
    <w:rsid w:val="006900CE"/>
    <w:rsid w:val="00691353"/>
    <w:rsid w:val="00693144"/>
    <w:rsid w:val="00694DFC"/>
    <w:rsid w:val="00697162"/>
    <w:rsid w:val="00697DC1"/>
    <w:rsid w:val="006A2080"/>
    <w:rsid w:val="006A48F7"/>
    <w:rsid w:val="006B12B9"/>
    <w:rsid w:val="006B27AB"/>
    <w:rsid w:val="006C21AD"/>
    <w:rsid w:val="006C2214"/>
    <w:rsid w:val="006C3711"/>
    <w:rsid w:val="006C4CCC"/>
    <w:rsid w:val="006C5266"/>
    <w:rsid w:val="006C5EDE"/>
    <w:rsid w:val="006C7487"/>
    <w:rsid w:val="006D0B05"/>
    <w:rsid w:val="006D0FBF"/>
    <w:rsid w:val="006D5D5B"/>
    <w:rsid w:val="006D63F6"/>
    <w:rsid w:val="006E0DDB"/>
    <w:rsid w:val="006F0266"/>
    <w:rsid w:val="006F17FF"/>
    <w:rsid w:val="006F3BB5"/>
    <w:rsid w:val="006F4F1A"/>
    <w:rsid w:val="006F4F1C"/>
    <w:rsid w:val="006F533A"/>
    <w:rsid w:val="006F7277"/>
    <w:rsid w:val="00701B1F"/>
    <w:rsid w:val="00703538"/>
    <w:rsid w:val="00704036"/>
    <w:rsid w:val="007070C6"/>
    <w:rsid w:val="0070731C"/>
    <w:rsid w:val="0070791D"/>
    <w:rsid w:val="00707ED7"/>
    <w:rsid w:val="00711125"/>
    <w:rsid w:val="00712BC1"/>
    <w:rsid w:val="00712EE0"/>
    <w:rsid w:val="00715DED"/>
    <w:rsid w:val="00723D39"/>
    <w:rsid w:val="0072587C"/>
    <w:rsid w:val="00727199"/>
    <w:rsid w:val="0072740A"/>
    <w:rsid w:val="00737AEA"/>
    <w:rsid w:val="007423E6"/>
    <w:rsid w:val="00753A2A"/>
    <w:rsid w:val="0075429B"/>
    <w:rsid w:val="0075753F"/>
    <w:rsid w:val="00771A4D"/>
    <w:rsid w:val="00772110"/>
    <w:rsid w:val="007732CB"/>
    <w:rsid w:val="007738B0"/>
    <w:rsid w:val="0077665C"/>
    <w:rsid w:val="0078069F"/>
    <w:rsid w:val="00780F5D"/>
    <w:rsid w:val="007822F7"/>
    <w:rsid w:val="00784617"/>
    <w:rsid w:val="007860CB"/>
    <w:rsid w:val="007862C6"/>
    <w:rsid w:val="0079098C"/>
    <w:rsid w:val="007914EB"/>
    <w:rsid w:val="007915DF"/>
    <w:rsid w:val="00797F36"/>
    <w:rsid w:val="007A05B4"/>
    <w:rsid w:val="007A1319"/>
    <w:rsid w:val="007A398B"/>
    <w:rsid w:val="007A4E55"/>
    <w:rsid w:val="007B40C7"/>
    <w:rsid w:val="007C1913"/>
    <w:rsid w:val="007C3682"/>
    <w:rsid w:val="007C472A"/>
    <w:rsid w:val="007C5F6E"/>
    <w:rsid w:val="007D4033"/>
    <w:rsid w:val="007D4949"/>
    <w:rsid w:val="007D70F2"/>
    <w:rsid w:val="007E0661"/>
    <w:rsid w:val="007E28EC"/>
    <w:rsid w:val="007E41EB"/>
    <w:rsid w:val="007E4E0E"/>
    <w:rsid w:val="007E63A2"/>
    <w:rsid w:val="007F3859"/>
    <w:rsid w:val="007F3F0B"/>
    <w:rsid w:val="007F70DB"/>
    <w:rsid w:val="00801D6A"/>
    <w:rsid w:val="00802B92"/>
    <w:rsid w:val="00813F9D"/>
    <w:rsid w:val="008145F1"/>
    <w:rsid w:val="00815C81"/>
    <w:rsid w:val="00817246"/>
    <w:rsid w:val="00822530"/>
    <w:rsid w:val="00823158"/>
    <w:rsid w:val="00823663"/>
    <w:rsid w:val="00824E39"/>
    <w:rsid w:val="00825151"/>
    <w:rsid w:val="00825AD1"/>
    <w:rsid w:val="0082671C"/>
    <w:rsid w:val="0083209A"/>
    <w:rsid w:val="00832490"/>
    <w:rsid w:val="00832640"/>
    <w:rsid w:val="00834DD5"/>
    <w:rsid w:val="00835177"/>
    <w:rsid w:val="0083532A"/>
    <w:rsid w:val="00836263"/>
    <w:rsid w:val="00845BB5"/>
    <w:rsid w:val="008505DA"/>
    <w:rsid w:val="00850640"/>
    <w:rsid w:val="00850D3A"/>
    <w:rsid w:val="00850ED0"/>
    <w:rsid w:val="0085782D"/>
    <w:rsid w:val="00864539"/>
    <w:rsid w:val="0086481C"/>
    <w:rsid w:val="00866793"/>
    <w:rsid w:val="008716BF"/>
    <w:rsid w:val="0087184F"/>
    <w:rsid w:val="0087306E"/>
    <w:rsid w:val="00877251"/>
    <w:rsid w:val="00881533"/>
    <w:rsid w:val="0088328E"/>
    <w:rsid w:val="00884EFD"/>
    <w:rsid w:val="00885316"/>
    <w:rsid w:val="0088681C"/>
    <w:rsid w:val="008907AD"/>
    <w:rsid w:val="00895A77"/>
    <w:rsid w:val="00895F53"/>
    <w:rsid w:val="0089754C"/>
    <w:rsid w:val="008A1154"/>
    <w:rsid w:val="008A227F"/>
    <w:rsid w:val="008A267D"/>
    <w:rsid w:val="008A31F7"/>
    <w:rsid w:val="008A6347"/>
    <w:rsid w:val="008B01A4"/>
    <w:rsid w:val="008B0EFA"/>
    <w:rsid w:val="008B19D6"/>
    <w:rsid w:val="008B2235"/>
    <w:rsid w:val="008B267B"/>
    <w:rsid w:val="008B39A5"/>
    <w:rsid w:val="008B4059"/>
    <w:rsid w:val="008B4550"/>
    <w:rsid w:val="008B4CEF"/>
    <w:rsid w:val="008B5ABC"/>
    <w:rsid w:val="008C3928"/>
    <w:rsid w:val="008C59BB"/>
    <w:rsid w:val="008D109E"/>
    <w:rsid w:val="008D154C"/>
    <w:rsid w:val="008D6769"/>
    <w:rsid w:val="008E1847"/>
    <w:rsid w:val="008E328E"/>
    <w:rsid w:val="008E329B"/>
    <w:rsid w:val="008E7D1B"/>
    <w:rsid w:val="008F0A26"/>
    <w:rsid w:val="008F5AEC"/>
    <w:rsid w:val="008F741C"/>
    <w:rsid w:val="009066DD"/>
    <w:rsid w:val="009121CB"/>
    <w:rsid w:val="009125EA"/>
    <w:rsid w:val="00917317"/>
    <w:rsid w:val="0091781B"/>
    <w:rsid w:val="00917C35"/>
    <w:rsid w:val="009229E9"/>
    <w:rsid w:val="00925043"/>
    <w:rsid w:val="009261AE"/>
    <w:rsid w:val="00926649"/>
    <w:rsid w:val="0092760F"/>
    <w:rsid w:val="00930977"/>
    <w:rsid w:val="0093187B"/>
    <w:rsid w:val="00931CD1"/>
    <w:rsid w:val="00931D2D"/>
    <w:rsid w:val="009322BE"/>
    <w:rsid w:val="0093266A"/>
    <w:rsid w:val="00935296"/>
    <w:rsid w:val="00940A72"/>
    <w:rsid w:val="00941AAA"/>
    <w:rsid w:val="009421CB"/>
    <w:rsid w:val="00943A0F"/>
    <w:rsid w:val="00943E9A"/>
    <w:rsid w:val="00946F64"/>
    <w:rsid w:val="00953D8F"/>
    <w:rsid w:val="00962419"/>
    <w:rsid w:val="0096776C"/>
    <w:rsid w:val="00970FE9"/>
    <w:rsid w:val="009842A6"/>
    <w:rsid w:val="0099090D"/>
    <w:rsid w:val="009909CF"/>
    <w:rsid w:val="0099586D"/>
    <w:rsid w:val="009A0A96"/>
    <w:rsid w:val="009A10A6"/>
    <w:rsid w:val="009A35F6"/>
    <w:rsid w:val="009A4A9D"/>
    <w:rsid w:val="009B06E6"/>
    <w:rsid w:val="009B1708"/>
    <w:rsid w:val="009B2371"/>
    <w:rsid w:val="009B4B72"/>
    <w:rsid w:val="009B5973"/>
    <w:rsid w:val="009B69E0"/>
    <w:rsid w:val="009B7901"/>
    <w:rsid w:val="009C26D6"/>
    <w:rsid w:val="009D1E20"/>
    <w:rsid w:val="009D2535"/>
    <w:rsid w:val="009D4135"/>
    <w:rsid w:val="009F2167"/>
    <w:rsid w:val="009F2913"/>
    <w:rsid w:val="009F338D"/>
    <w:rsid w:val="009F5B0E"/>
    <w:rsid w:val="009F7F81"/>
    <w:rsid w:val="00A00EDE"/>
    <w:rsid w:val="00A01212"/>
    <w:rsid w:val="00A02A98"/>
    <w:rsid w:val="00A03819"/>
    <w:rsid w:val="00A03CA3"/>
    <w:rsid w:val="00A05B59"/>
    <w:rsid w:val="00A05C25"/>
    <w:rsid w:val="00A067B0"/>
    <w:rsid w:val="00A124DC"/>
    <w:rsid w:val="00A127B0"/>
    <w:rsid w:val="00A13837"/>
    <w:rsid w:val="00A15896"/>
    <w:rsid w:val="00A20FE3"/>
    <w:rsid w:val="00A2267C"/>
    <w:rsid w:val="00A26205"/>
    <w:rsid w:val="00A27FF4"/>
    <w:rsid w:val="00A31BD3"/>
    <w:rsid w:val="00A334E1"/>
    <w:rsid w:val="00A406EA"/>
    <w:rsid w:val="00A444CD"/>
    <w:rsid w:val="00A45165"/>
    <w:rsid w:val="00A46A58"/>
    <w:rsid w:val="00A50839"/>
    <w:rsid w:val="00A52D37"/>
    <w:rsid w:val="00A572C2"/>
    <w:rsid w:val="00A6458C"/>
    <w:rsid w:val="00A66CE3"/>
    <w:rsid w:val="00A6768C"/>
    <w:rsid w:val="00A67C7A"/>
    <w:rsid w:val="00A70628"/>
    <w:rsid w:val="00A712B3"/>
    <w:rsid w:val="00A71F3C"/>
    <w:rsid w:val="00A74900"/>
    <w:rsid w:val="00A74BCE"/>
    <w:rsid w:val="00A76330"/>
    <w:rsid w:val="00A76B38"/>
    <w:rsid w:val="00A808E1"/>
    <w:rsid w:val="00A81261"/>
    <w:rsid w:val="00A92DA8"/>
    <w:rsid w:val="00A9390D"/>
    <w:rsid w:val="00A940DB"/>
    <w:rsid w:val="00A95821"/>
    <w:rsid w:val="00A97DD8"/>
    <w:rsid w:val="00AA1156"/>
    <w:rsid w:val="00AA123F"/>
    <w:rsid w:val="00AA3DC4"/>
    <w:rsid w:val="00AA6515"/>
    <w:rsid w:val="00AA7816"/>
    <w:rsid w:val="00AB0337"/>
    <w:rsid w:val="00AB066A"/>
    <w:rsid w:val="00AB2B29"/>
    <w:rsid w:val="00AB2B5E"/>
    <w:rsid w:val="00AB5529"/>
    <w:rsid w:val="00AC0E49"/>
    <w:rsid w:val="00AC2E4C"/>
    <w:rsid w:val="00AC455C"/>
    <w:rsid w:val="00AC7B90"/>
    <w:rsid w:val="00AD229B"/>
    <w:rsid w:val="00AD25D6"/>
    <w:rsid w:val="00AD25E3"/>
    <w:rsid w:val="00AD2A11"/>
    <w:rsid w:val="00AD2E0B"/>
    <w:rsid w:val="00AD3C4E"/>
    <w:rsid w:val="00AD400F"/>
    <w:rsid w:val="00AE2154"/>
    <w:rsid w:val="00AE2F6E"/>
    <w:rsid w:val="00AE4336"/>
    <w:rsid w:val="00AE638A"/>
    <w:rsid w:val="00AF12A0"/>
    <w:rsid w:val="00AF3FA9"/>
    <w:rsid w:val="00AF4BCB"/>
    <w:rsid w:val="00AF5668"/>
    <w:rsid w:val="00AF5CF3"/>
    <w:rsid w:val="00B05199"/>
    <w:rsid w:val="00B07C55"/>
    <w:rsid w:val="00B1430D"/>
    <w:rsid w:val="00B161B8"/>
    <w:rsid w:val="00B17908"/>
    <w:rsid w:val="00B2107A"/>
    <w:rsid w:val="00B254F4"/>
    <w:rsid w:val="00B261A5"/>
    <w:rsid w:val="00B26CB1"/>
    <w:rsid w:val="00B307F9"/>
    <w:rsid w:val="00B310D0"/>
    <w:rsid w:val="00B3127D"/>
    <w:rsid w:val="00B31B0A"/>
    <w:rsid w:val="00B33301"/>
    <w:rsid w:val="00B359E7"/>
    <w:rsid w:val="00B35CE1"/>
    <w:rsid w:val="00B40E88"/>
    <w:rsid w:val="00B46674"/>
    <w:rsid w:val="00B46C7D"/>
    <w:rsid w:val="00B51233"/>
    <w:rsid w:val="00B5167A"/>
    <w:rsid w:val="00B5696D"/>
    <w:rsid w:val="00B6062A"/>
    <w:rsid w:val="00B613FA"/>
    <w:rsid w:val="00B622A5"/>
    <w:rsid w:val="00B6324A"/>
    <w:rsid w:val="00B64DBD"/>
    <w:rsid w:val="00B705A3"/>
    <w:rsid w:val="00B71448"/>
    <w:rsid w:val="00B72F3C"/>
    <w:rsid w:val="00B75ED4"/>
    <w:rsid w:val="00B7615E"/>
    <w:rsid w:val="00B771C1"/>
    <w:rsid w:val="00B815DD"/>
    <w:rsid w:val="00B84C3E"/>
    <w:rsid w:val="00B8583B"/>
    <w:rsid w:val="00B862F8"/>
    <w:rsid w:val="00B86F37"/>
    <w:rsid w:val="00B9362E"/>
    <w:rsid w:val="00BA5E71"/>
    <w:rsid w:val="00BA6419"/>
    <w:rsid w:val="00BB06C4"/>
    <w:rsid w:val="00BB1443"/>
    <w:rsid w:val="00BB2497"/>
    <w:rsid w:val="00BB7AEE"/>
    <w:rsid w:val="00BC1C52"/>
    <w:rsid w:val="00BC4476"/>
    <w:rsid w:val="00BC677B"/>
    <w:rsid w:val="00BD15B0"/>
    <w:rsid w:val="00BD5C38"/>
    <w:rsid w:val="00BD7B00"/>
    <w:rsid w:val="00BE3224"/>
    <w:rsid w:val="00BF00A4"/>
    <w:rsid w:val="00BF043F"/>
    <w:rsid w:val="00BF3AE4"/>
    <w:rsid w:val="00BF5596"/>
    <w:rsid w:val="00C0560E"/>
    <w:rsid w:val="00C07AA7"/>
    <w:rsid w:val="00C10CEC"/>
    <w:rsid w:val="00C14EFB"/>
    <w:rsid w:val="00C1542A"/>
    <w:rsid w:val="00C1580F"/>
    <w:rsid w:val="00C20704"/>
    <w:rsid w:val="00C308FF"/>
    <w:rsid w:val="00C311A5"/>
    <w:rsid w:val="00C33065"/>
    <w:rsid w:val="00C341B0"/>
    <w:rsid w:val="00C34919"/>
    <w:rsid w:val="00C3754D"/>
    <w:rsid w:val="00C37BB5"/>
    <w:rsid w:val="00C37EEC"/>
    <w:rsid w:val="00C41F11"/>
    <w:rsid w:val="00C42AEE"/>
    <w:rsid w:val="00C43848"/>
    <w:rsid w:val="00C45970"/>
    <w:rsid w:val="00C5548B"/>
    <w:rsid w:val="00C5572E"/>
    <w:rsid w:val="00C55AD2"/>
    <w:rsid w:val="00C56D22"/>
    <w:rsid w:val="00C60783"/>
    <w:rsid w:val="00C6292C"/>
    <w:rsid w:val="00C66A1E"/>
    <w:rsid w:val="00C72DC3"/>
    <w:rsid w:val="00C75169"/>
    <w:rsid w:val="00C75DED"/>
    <w:rsid w:val="00C760E7"/>
    <w:rsid w:val="00C7658C"/>
    <w:rsid w:val="00C767D2"/>
    <w:rsid w:val="00C76D7D"/>
    <w:rsid w:val="00C81281"/>
    <w:rsid w:val="00C81F74"/>
    <w:rsid w:val="00C92A56"/>
    <w:rsid w:val="00C939A8"/>
    <w:rsid w:val="00C96D9F"/>
    <w:rsid w:val="00C976BB"/>
    <w:rsid w:val="00C9783A"/>
    <w:rsid w:val="00CA26BB"/>
    <w:rsid w:val="00CA3C5C"/>
    <w:rsid w:val="00CA481E"/>
    <w:rsid w:val="00CA5ACB"/>
    <w:rsid w:val="00CB0C12"/>
    <w:rsid w:val="00CB2F44"/>
    <w:rsid w:val="00CB55C3"/>
    <w:rsid w:val="00CB5795"/>
    <w:rsid w:val="00CD0097"/>
    <w:rsid w:val="00CD0E32"/>
    <w:rsid w:val="00CD16AD"/>
    <w:rsid w:val="00CD17FF"/>
    <w:rsid w:val="00CD1ABE"/>
    <w:rsid w:val="00CD674D"/>
    <w:rsid w:val="00CD6FF0"/>
    <w:rsid w:val="00CE11CD"/>
    <w:rsid w:val="00CE2A79"/>
    <w:rsid w:val="00CE6954"/>
    <w:rsid w:val="00CF050B"/>
    <w:rsid w:val="00CF1F8D"/>
    <w:rsid w:val="00CF36EF"/>
    <w:rsid w:val="00CF7C79"/>
    <w:rsid w:val="00D02FE9"/>
    <w:rsid w:val="00D03054"/>
    <w:rsid w:val="00D03C83"/>
    <w:rsid w:val="00D05245"/>
    <w:rsid w:val="00D07B39"/>
    <w:rsid w:val="00D1048E"/>
    <w:rsid w:val="00D20397"/>
    <w:rsid w:val="00D2299E"/>
    <w:rsid w:val="00D22E69"/>
    <w:rsid w:val="00D254ED"/>
    <w:rsid w:val="00D30074"/>
    <w:rsid w:val="00D32173"/>
    <w:rsid w:val="00D32F4F"/>
    <w:rsid w:val="00D33E55"/>
    <w:rsid w:val="00D34F13"/>
    <w:rsid w:val="00D35EB8"/>
    <w:rsid w:val="00D41FE1"/>
    <w:rsid w:val="00D4209E"/>
    <w:rsid w:val="00D47C4E"/>
    <w:rsid w:val="00D50BCE"/>
    <w:rsid w:val="00D5203A"/>
    <w:rsid w:val="00D53F2F"/>
    <w:rsid w:val="00D5615C"/>
    <w:rsid w:val="00D56E8F"/>
    <w:rsid w:val="00D61E6D"/>
    <w:rsid w:val="00D63229"/>
    <w:rsid w:val="00D634D7"/>
    <w:rsid w:val="00D70687"/>
    <w:rsid w:val="00D70FBE"/>
    <w:rsid w:val="00D71742"/>
    <w:rsid w:val="00D8506C"/>
    <w:rsid w:val="00D85C74"/>
    <w:rsid w:val="00D912A2"/>
    <w:rsid w:val="00D941F2"/>
    <w:rsid w:val="00D94752"/>
    <w:rsid w:val="00D96C09"/>
    <w:rsid w:val="00DA0D95"/>
    <w:rsid w:val="00DA43DF"/>
    <w:rsid w:val="00DA5F62"/>
    <w:rsid w:val="00DA7DC3"/>
    <w:rsid w:val="00DB06A5"/>
    <w:rsid w:val="00DB0A16"/>
    <w:rsid w:val="00DB1680"/>
    <w:rsid w:val="00DB33FD"/>
    <w:rsid w:val="00DB4F1A"/>
    <w:rsid w:val="00DB5060"/>
    <w:rsid w:val="00DB582A"/>
    <w:rsid w:val="00DC23E2"/>
    <w:rsid w:val="00DC3C49"/>
    <w:rsid w:val="00DC4746"/>
    <w:rsid w:val="00DC5B18"/>
    <w:rsid w:val="00DC7945"/>
    <w:rsid w:val="00DC7947"/>
    <w:rsid w:val="00DD13D3"/>
    <w:rsid w:val="00DD53BC"/>
    <w:rsid w:val="00DE0CED"/>
    <w:rsid w:val="00DE4A63"/>
    <w:rsid w:val="00DE4E0B"/>
    <w:rsid w:val="00DF121A"/>
    <w:rsid w:val="00DF1706"/>
    <w:rsid w:val="00DF181E"/>
    <w:rsid w:val="00DF719C"/>
    <w:rsid w:val="00DF73E6"/>
    <w:rsid w:val="00DF7629"/>
    <w:rsid w:val="00E00DD0"/>
    <w:rsid w:val="00E00E38"/>
    <w:rsid w:val="00E030A8"/>
    <w:rsid w:val="00E04EA9"/>
    <w:rsid w:val="00E079B2"/>
    <w:rsid w:val="00E07B71"/>
    <w:rsid w:val="00E10971"/>
    <w:rsid w:val="00E11BA5"/>
    <w:rsid w:val="00E13843"/>
    <w:rsid w:val="00E14688"/>
    <w:rsid w:val="00E14F78"/>
    <w:rsid w:val="00E20CF0"/>
    <w:rsid w:val="00E23216"/>
    <w:rsid w:val="00E23E19"/>
    <w:rsid w:val="00E32E20"/>
    <w:rsid w:val="00E33295"/>
    <w:rsid w:val="00E401EA"/>
    <w:rsid w:val="00E4375D"/>
    <w:rsid w:val="00E43B8D"/>
    <w:rsid w:val="00E44879"/>
    <w:rsid w:val="00E44B95"/>
    <w:rsid w:val="00E451E0"/>
    <w:rsid w:val="00E4631E"/>
    <w:rsid w:val="00E51D4E"/>
    <w:rsid w:val="00E54B3F"/>
    <w:rsid w:val="00E6110A"/>
    <w:rsid w:val="00E623B0"/>
    <w:rsid w:val="00E65A95"/>
    <w:rsid w:val="00E66FB1"/>
    <w:rsid w:val="00E7306C"/>
    <w:rsid w:val="00E73956"/>
    <w:rsid w:val="00E741F5"/>
    <w:rsid w:val="00E75C1E"/>
    <w:rsid w:val="00E770BA"/>
    <w:rsid w:val="00E9272F"/>
    <w:rsid w:val="00E939FE"/>
    <w:rsid w:val="00E9606D"/>
    <w:rsid w:val="00E9788B"/>
    <w:rsid w:val="00EA02F5"/>
    <w:rsid w:val="00EA0A39"/>
    <w:rsid w:val="00EA2315"/>
    <w:rsid w:val="00EA3E9D"/>
    <w:rsid w:val="00EA4A00"/>
    <w:rsid w:val="00EA5995"/>
    <w:rsid w:val="00EA6396"/>
    <w:rsid w:val="00EA6F83"/>
    <w:rsid w:val="00EA7088"/>
    <w:rsid w:val="00EA7969"/>
    <w:rsid w:val="00EB231F"/>
    <w:rsid w:val="00EB5BF3"/>
    <w:rsid w:val="00EB608D"/>
    <w:rsid w:val="00EB6493"/>
    <w:rsid w:val="00EB6693"/>
    <w:rsid w:val="00EB7D69"/>
    <w:rsid w:val="00EC506A"/>
    <w:rsid w:val="00EC5D4E"/>
    <w:rsid w:val="00EC63EB"/>
    <w:rsid w:val="00EC74B9"/>
    <w:rsid w:val="00ED4ADD"/>
    <w:rsid w:val="00ED5162"/>
    <w:rsid w:val="00ED597E"/>
    <w:rsid w:val="00ED7502"/>
    <w:rsid w:val="00ED753C"/>
    <w:rsid w:val="00ED7C64"/>
    <w:rsid w:val="00EE225F"/>
    <w:rsid w:val="00EE3E9D"/>
    <w:rsid w:val="00EF263C"/>
    <w:rsid w:val="00EF2DB1"/>
    <w:rsid w:val="00F00217"/>
    <w:rsid w:val="00F02BC2"/>
    <w:rsid w:val="00F05B24"/>
    <w:rsid w:val="00F07CF4"/>
    <w:rsid w:val="00F13310"/>
    <w:rsid w:val="00F143ED"/>
    <w:rsid w:val="00F14F75"/>
    <w:rsid w:val="00F211E7"/>
    <w:rsid w:val="00F221EB"/>
    <w:rsid w:val="00F228E0"/>
    <w:rsid w:val="00F24C5D"/>
    <w:rsid w:val="00F2727F"/>
    <w:rsid w:val="00F30D49"/>
    <w:rsid w:val="00F30F52"/>
    <w:rsid w:val="00F31D37"/>
    <w:rsid w:val="00F32AD4"/>
    <w:rsid w:val="00F402B0"/>
    <w:rsid w:val="00F437B7"/>
    <w:rsid w:val="00F533A8"/>
    <w:rsid w:val="00F54568"/>
    <w:rsid w:val="00F551C3"/>
    <w:rsid w:val="00F60250"/>
    <w:rsid w:val="00F63C0D"/>
    <w:rsid w:val="00F664BC"/>
    <w:rsid w:val="00F6748D"/>
    <w:rsid w:val="00F67E43"/>
    <w:rsid w:val="00F73959"/>
    <w:rsid w:val="00F74AF2"/>
    <w:rsid w:val="00F816DB"/>
    <w:rsid w:val="00F82A06"/>
    <w:rsid w:val="00F82A90"/>
    <w:rsid w:val="00F84774"/>
    <w:rsid w:val="00F84F50"/>
    <w:rsid w:val="00F86A11"/>
    <w:rsid w:val="00F92116"/>
    <w:rsid w:val="00F9499D"/>
    <w:rsid w:val="00F94FDD"/>
    <w:rsid w:val="00F97964"/>
    <w:rsid w:val="00FA31F8"/>
    <w:rsid w:val="00FA52FA"/>
    <w:rsid w:val="00FA5911"/>
    <w:rsid w:val="00FA6003"/>
    <w:rsid w:val="00FA67F0"/>
    <w:rsid w:val="00FB02C4"/>
    <w:rsid w:val="00FB1B57"/>
    <w:rsid w:val="00FB341C"/>
    <w:rsid w:val="00FC2E50"/>
    <w:rsid w:val="00FC54D7"/>
    <w:rsid w:val="00FC582D"/>
    <w:rsid w:val="00FC7B5B"/>
    <w:rsid w:val="00FD6002"/>
    <w:rsid w:val="00FE0E5F"/>
    <w:rsid w:val="00FE25B3"/>
    <w:rsid w:val="00FE44F0"/>
    <w:rsid w:val="00FE5FE2"/>
    <w:rsid w:val="00FE69FF"/>
    <w:rsid w:val="00FE6D65"/>
    <w:rsid w:val="00FE73BA"/>
    <w:rsid w:val="00FE7C3E"/>
    <w:rsid w:val="00FF3E5F"/>
    <w:rsid w:val="00FF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6A740-F301-41A8-848D-EDBE12C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7B5B"/>
  </w:style>
  <w:style w:type="paragraph" w:styleId="Nagwek5">
    <w:name w:val="heading 5"/>
    <w:basedOn w:val="Normalny"/>
    <w:next w:val="Normalny"/>
    <w:link w:val="Nagwek5Znak"/>
    <w:qFormat/>
    <w:rsid w:val="00FD6002"/>
    <w:pPr>
      <w:keepNext/>
      <w:spacing w:after="0" w:line="240" w:lineRule="atLeast"/>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E4A63"/>
    <w:rPr>
      <w:color w:val="0000FF"/>
      <w:u w:val="single"/>
    </w:rPr>
  </w:style>
  <w:style w:type="paragraph" w:customStyle="1" w:styleId="pkt">
    <w:name w:val="pkt"/>
    <w:basedOn w:val="Normalny"/>
    <w:link w:val="pktZnak"/>
    <w:rsid w:val="00EA70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A7088"/>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EA70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EA7088"/>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EA7088"/>
    <w:rPr>
      <w:rFonts w:cs="Times New Roman"/>
      <w:sz w:val="20"/>
      <w:vertAlign w:val="superscript"/>
    </w:rPr>
  </w:style>
  <w:style w:type="paragraph" w:customStyle="1" w:styleId="Default">
    <w:name w:val="Default"/>
    <w:rsid w:val="0083264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maz_wyliczenie,opis dzialania,K-P_odwolanie,A_wyliczenie,Akapit z listą 1,Table of contents numbered,Akapit z listą5,Numerowanie,BulletC,Wyliczanie,Obiekt,normalny tekst,Akapit z listą31,Bullets,List Paragraph1,L1,CW_Lista"/>
    <w:basedOn w:val="Normalny"/>
    <w:link w:val="AkapitzlistZnak"/>
    <w:uiPriority w:val="99"/>
    <w:qFormat/>
    <w:rsid w:val="00B72F3C"/>
    <w:pPr>
      <w:ind w:left="720"/>
      <w:contextualSpacing/>
    </w:pPr>
  </w:style>
  <w:style w:type="paragraph" w:styleId="NormalnyWeb">
    <w:name w:val="Normal (Web)"/>
    <w:basedOn w:val="Normalny"/>
    <w:unhideWhenUsed/>
    <w:rsid w:val="00823663"/>
    <w:pPr>
      <w:spacing w:after="0" w:line="240" w:lineRule="auto"/>
    </w:pPr>
    <w:rPr>
      <w:rFonts w:ascii="Times New Roman" w:hAnsi="Times New Roman" w:cs="Times New Roman"/>
      <w:sz w:val="24"/>
      <w:szCs w:val="24"/>
      <w:lang w:eastAsia="pl-PL"/>
    </w:rPr>
  </w:style>
  <w:style w:type="character" w:customStyle="1" w:styleId="Nagwek5Znak">
    <w:name w:val="Nagłówek 5 Znak"/>
    <w:basedOn w:val="Domylnaczcionkaakapitu"/>
    <w:link w:val="Nagwek5"/>
    <w:rsid w:val="00FD6002"/>
    <w:rPr>
      <w:rFonts w:ascii="Arial" w:eastAsia="Times New Roman" w:hAnsi="Arial" w:cs="Times New Roman"/>
      <w:b/>
      <w:sz w:val="24"/>
      <w:szCs w:val="20"/>
      <w:lang w:eastAsia="pl-PL"/>
    </w:rPr>
  </w:style>
  <w:style w:type="paragraph" w:styleId="Tytu">
    <w:name w:val="Title"/>
    <w:basedOn w:val="Normalny"/>
    <w:link w:val="TytuZnak"/>
    <w:qFormat/>
    <w:rsid w:val="004964A3"/>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4964A3"/>
    <w:rPr>
      <w:rFonts w:ascii="Arial" w:eastAsia="Times New Roman" w:hAnsi="Arial" w:cs="Times New Roman"/>
      <w:b/>
      <w:sz w:val="24"/>
      <w:szCs w:val="20"/>
      <w:lang w:eastAsia="pl-PL"/>
    </w:rPr>
  </w:style>
  <w:style w:type="paragraph" w:styleId="Tekstpodstawowy">
    <w:name w:val="Body Text"/>
    <w:basedOn w:val="Normalny"/>
    <w:link w:val="TekstpodstawowyZnak"/>
    <w:semiHidden/>
    <w:rsid w:val="0064603D"/>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64603D"/>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unhideWhenUsed/>
    <w:rsid w:val="00AC7B90"/>
    <w:pPr>
      <w:spacing w:after="120"/>
      <w:ind w:left="283"/>
    </w:pPr>
  </w:style>
  <w:style w:type="character" w:customStyle="1" w:styleId="TekstpodstawowywcityZnak">
    <w:name w:val="Tekst podstawowy wcięty Znak"/>
    <w:basedOn w:val="Domylnaczcionkaakapitu"/>
    <w:link w:val="Tekstpodstawowywcity"/>
    <w:uiPriority w:val="99"/>
    <w:rsid w:val="00AC7B90"/>
  </w:style>
  <w:style w:type="paragraph" w:customStyle="1" w:styleId="Tekstpodstawowy1">
    <w:name w:val="Tekst podstawowy1"/>
    <w:rsid w:val="00CA5ACB"/>
    <w:pPr>
      <w:suppressAutoHyphens/>
      <w:spacing w:before="216" w:after="216" w:line="240" w:lineRule="auto"/>
    </w:pPr>
    <w:rPr>
      <w:rFonts w:ascii="Times New Roman PL" w:eastAsia="Times New Roman" w:hAnsi="Times New Roman PL" w:cs="Times New Roman"/>
      <w:color w:val="000000"/>
      <w:sz w:val="26"/>
      <w:szCs w:val="20"/>
      <w:lang w:eastAsia="ar-SA"/>
    </w:rPr>
  </w:style>
  <w:style w:type="paragraph" w:customStyle="1" w:styleId="Domylnie">
    <w:name w:val="Domyœlnie"/>
    <w:basedOn w:val="Normalny"/>
    <w:rsid w:val="00B75ED4"/>
    <w:pPr>
      <w:widowControl w:val="0"/>
      <w:suppressAutoHyphens/>
      <w:overflowPunct w:val="0"/>
      <w:autoSpaceDE w:val="0"/>
      <w:spacing w:after="0" w:line="240" w:lineRule="auto"/>
    </w:pPr>
    <w:rPr>
      <w:rFonts w:ascii="Times New Roman" w:eastAsia="Lucida Sans Unicode" w:hAnsi="Times New Roman" w:cs="Times New Roman"/>
      <w:kern w:val="1"/>
      <w:sz w:val="24"/>
      <w:szCs w:val="20"/>
      <w:lang w:eastAsia="pl-PL"/>
    </w:rPr>
  </w:style>
  <w:style w:type="table" w:styleId="Tabela-Siatka">
    <w:name w:val="Table Grid"/>
    <w:basedOn w:val="Standardowy"/>
    <w:uiPriority w:val="39"/>
    <w:rsid w:val="00A0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22B99"/>
    <w:pPr>
      <w:suppressAutoHyphens/>
      <w:autoSpaceDN w:val="0"/>
      <w:spacing w:after="0" w:line="240" w:lineRule="auto"/>
      <w:textAlignment w:val="baseline"/>
    </w:pPr>
    <w:rPr>
      <w:rFonts w:ascii="Calibri" w:eastAsia="Calibri" w:hAnsi="Calibri" w:cs="Arial"/>
      <w:kern w:val="3"/>
      <w:sz w:val="20"/>
      <w:szCs w:val="20"/>
      <w:lang w:eastAsia="zh-CN" w:bidi="hi-IN"/>
    </w:rPr>
  </w:style>
  <w:style w:type="paragraph" w:styleId="Tekstdymka">
    <w:name w:val="Balloon Text"/>
    <w:basedOn w:val="Normalny"/>
    <w:link w:val="TekstdymkaZnak"/>
    <w:uiPriority w:val="99"/>
    <w:semiHidden/>
    <w:unhideWhenUsed/>
    <w:rsid w:val="00E96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606D"/>
    <w:rPr>
      <w:rFonts w:ascii="Segoe UI" w:hAnsi="Segoe UI" w:cs="Segoe UI"/>
      <w:sz w:val="18"/>
      <w:szCs w:val="18"/>
    </w:r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normalny tekst Znak"/>
    <w:link w:val="Akapitzlist"/>
    <w:uiPriority w:val="34"/>
    <w:qFormat/>
    <w:rsid w:val="004A55DB"/>
  </w:style>
  <w:style w:type="paragraph" w:styleId="Nagwek">
    <w:name w:val="header"/>
    <w:basedOn w:val="Normalny"/>
    <w:link w:val="NagwekZnak"/>
    <w:uiPriority w:val="99"/>
    <w:unhideWhenUsed/>
    <w:rsid w:val="00BA64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6419"/>
  </w:style>
  <w:style w:type="paragraph" w:styleId="Stopka">
    <w:name w:val="footer"/>
    <w:basedOn w:val="Normalny"/>
    <w:link w:val="StopkaZnak"/>
    <w:uiPriority w:val="99"/>
    <w:unhideWhenUsed/>
    <w:rsid w:val="00BA64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6419"/>
  </w:style>
  <w:style w:type="character" w:styleId="Odwoanieprzypisukocowego">
    <w:name w:val="endnote reference"/>
    <w:basedOn w:val="Domylnaczcionkaakapitu"/>
    <w:uiPriority w:val="99"/>
    <w:semiHidden/>
    <w:unhideWhenUsed/>
    <w:rsid w:val="004B014E"/>
    <w:rPr>
      <w:vertAlign w:val="superscript"/>
    </w:rPr>
  </w:style>
  <w:style w:type="paragraph" w:styleId="Tekstpodstawowy3">
    <w:name w:val="Body Text 3"/>
    <w:basedOn w:val="Normalny"/>
    <w:link w:val="Tekstpodstawowy3Znak"/>
    <w:uiPriority w:val="99"/>
    <w:semiHidden/>
    <w:unhideWhenUsed/>
    <w:rsid w:val="006900CE"/>
    <w:pPr>
      <w:spacing w:after="120"/>
    </w:pPr>
    <w:rPr>
      <w:sz w:val="16"/>
      <w:szCs w:val="16"/>
    </w:rPr>
  </w:style>
  <w:style w:type="character" w:customStyle="1" w:styleId="Tekstpodstawowy3Znak">
    <w:name w:val="Tekst podstawowy 3 Znak"/>
    <w:basedOn w:val="Domylnaczcionkaakapitu"/>
    <w:link w:val="Tekstpodstawowy3"/>
    <w:uiPriority w:val="99"/>
    <w:semiHidden/>
    <w:rsid w:val="006900CE"/>
    <w:rPr>
      <w:sz w:val="16"/>
      <w:szCs w:val="16"/>
    </w:rPr>
  </w:style>
  <w:style w:type="paragraph" w:customStyle="1" w:styleId="arimr">
    <w:name w:val="arimr"/>
    <w:basedOn w:val="Normalny"/>
    <w:rsid w:val="00282401"/>
    <w:pPr>
      <w:widowControl w:val="0"/>
      <w:snapToGrid w:val="0"/>
      <w:spacing w:after="0" w:line="360" w:lineRule="auto"/>
    </w:pPr>
    <w:rPr>
      <w:rFonts w:ascii="Times New Roman" w:eastAsia="Times New Roman" w:hAnsi="Times New Roman" w:cs="Times New Roman"/>
      <w:sz w:val="24"/>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nowogro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nowogrod.com" TargetMode="External"/><Relationship Id="rId5" Type="http://schemas.openxmlformats.org/officeDocument/2006/relationships/webSettings" Target="webSettings.xml"/><Relationship Id="rId10" Type="http://schemas.openxmlformats.org/officeDocument/2006/relationships/hyperlink" Target="https://ezamowienia.gov.pl/mp-client/tenders/ocds-148610-86584bcc-2c54-4594-9307-c4eceebad2b0" TargetMode="External"/><Relationship Id="rId4" Type="http://schemas.openxmlformats.org/officeDocument/2006/relationships/settings" Target="settings.xml"/><Relationship Id="rId9" Type="http://schemas.openxmlformats.org/officeDocument/2006/relationships/hyperlink" Target="http://www.nowogrod.com"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CC26A-17DA-49DE-84CE-C971D8A0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3689</TotalTime>
  <Pages>23</Pages>
  <Words>10378</Words>
  <Characters>62271</Characters>
  <Application>Microsoft Office Word</Application>
  <DocSecurity>0</DocSecurity>
  <Lines>518</Lines>
  <Paragraphs>145</Paragraphs>
  <ScaleCrop>false</ScaleCrop>
  <HeadingPairs>
    <vt:vector size="2" baseType="variant">
      <vt:variant>
        <vt:lpstr>Tytuł</vt:lpstr>
      </vt:variant>
      <vt:variant>
        <vt:i4>1</vt:i4>
      </vt:variant>
    </vt:vector>
  </HeadingPairs>
  <TitlesOfParts>
    <vt:vector size="1" baseType="lpstr">
      <vt:lpstr/>
    </vt:vector>
  </TitlesOfParts>
  <Company>Urząd Miejski w Nowogrodzie</Company>
  <LinksUpToDate>false</LinksUpToDate>
  <CharactersWithSpaces>72504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Małgorzata Marczyk</cp:lastModifiedBy>
  <cp:revision>1098</cp:revision>
  <cp:lastPrinted>2021-09-21T06:55:00Z</cp:lastPrinted>
  <dcterms:created xsi:type="dcterms:W3CDTF">2021-02-17T14:07:00Z</dcterms:created>
  <dcterms:modified xsi:type="dcterms:W3CDTF">2025-12-03T10:39:00Z</dcterms:modified>
</cp:coreProperties>
</file>